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4131"/>
        <w:gridCol w:w="4324"/>
        <w:gridCol w:w="4230"/>
      </w:tblGrid>
      <w:tr w:rsidR="00B4279A" w14:paraId="19AA6F75" w14:textId="77777777" w:rsidTr="0033670E">
        <w:tc>
          <w:tcPr>
            <w:tcW w:w="12685" w:type="dxa"/>
            <w:gridSpan w:val="3"/>
            <w:shd w:val="clear" w:color="auto" w:fill="D9E2F3" w:themeFill="accent1" w:themeFillTint="33"/>
          </w:tcPr>
          <w:p w14:paraId="1CAFA71B" w14:textId="77777777" w:rsidR="00B4279A" w:rsidRPr="00B4279A" w:rsidRDefault="00B4279A" w:rsidP="00B4279A">
            <w:pPr>
              <w:spacing w:line="276" w:lineRule="auto"/>
              <w:jc w:val="both"/>
              <w:rPr>
                <w:rFonts w:asciiTheme="majorHAnsi" w:hAnsiTheme="majorHAnsi" w:cstheme="majorHAnsi"/>
              </w:rPr>
            </w:pPr>
            <w:r w:rsidRPr="00B4279A">
              <w:rPr>
                <w:rFonts w:ascii="Candara" w:hAnsi="Candara"/>
                <w:b/>
                <w:i/>
                <w:lang w:val="es-419"/>
              </w:rPr>
              <w:t>Efectividad</w:t>
            </w:r>
            <w:r w:rsidRPr="00B4279A">
              <w:rPr>
                <w:rFonts w:ascii="Candara" w:hAnsi="Candara"/>
                <w:i/>
                <w:lang w:val="es-419"/>
              </w:rPr>
              <w:t xml:space="preserve"> en relación con el logro de los </w:t>
            </w:r>
            <w:r w:rsidRPr="00B4279A">
              <w:rPr>
                <w:rFonts w:ascii="Candara" w:hAnsi="Candara"/>
                <w:b/>
                <w:i/>
                <w:lang w:val="es-419"/>
              </w:rPr>
              <w:t>objetivos de la CRM</w:t>
            </w:r>
            <w:r>
              <w:rPr>
                <w:rFonts w:ascii="Candara" w:hAnsi="Candara"/>
                <w:i/>
                <w:lang w:val="es-419"/>
              </w:rPr>
              <w:t xml:space="preserve">: </w:t>
            </w:r>
            <w:r>
              <w:rPr>
                <w:rFonts w:asciiTheme="majorHAnsi" w:hAnsiTheme="majorHAnsi" w:cstheme="majorHAnsi"/>
              </w:rPr>
              <w:t>¿</w:t>
            </w:r>
            <w:r w:rsidRPr="00CC2724">
              <w:rPr>
                <w:rFonts w:asciiTheme="majorHAnsi" w:hAnsiTheme="majorHAnsi" w:cstheme="majorHAnsi"/>
              </w:rPr>
              <w:t>En qué medida la CRM</w:t>
            </w:r>
            <w:r>
              <w:rPr>
                <w:rFonts w:asciiTheme="majorHAnsi" w:hAnsiTheme="majorHAnsi" w:cstheme="majorHAnsi"/>
              </w:rPr>
              <w:t xml:space="preserve"> ha cumplido con sus objetivos?</w:t>
            </w:r>
          </w:p>
        </w:tc>
      </w:tr>
      <w:tr w:rsidR="00885CD3" w14:paraId="34327FC2" w14:textId="77777777" w:rsidTr="0033670E">
        <w:trPr>
          <w:trHeight w:val="221"/>
        </w:trPr>
        <w:tc>
          <w:tcPr>
            <w:tcW w:w="4131" w:type="dxa"/>
            <w:shd w:val="clear" w:color="auto" w:fill="EDEDED" w:themeFill="accent3" w:themeFillTint="33"/>
          </w:tcPr>
          <w:p w14:paraId="3A829B45" w14:textId="743BF189" w:rsidR="00885CD3" w:rsidRPr="00B4279A" w:rsidRDefault="00885CD3" w:rsidP="00885CD3">
            <w:pPr>
              <w:jc w:val="center"/>
              <w:rPr>
                <w:rFonts w:ascii="Gill Sans MT" w:hAnsi="Gill Sans MT"/>
                <w:b/>
              </w:rPr>
            </w:pPr>
            <w:r w:rsidRPr="00B4279A">
              <w:rPr>
                <w:rFonts w:ascii="Gill Sans MT" w:hAnsi="Gill Sans MT"/>
                <w:b/>
              </w:rPr>
              <w:t>DIMENSIÓN</w:t>
            </w:r>
            <w:r w:rsidR="006412F5">
              <w:rPr>
                <w:rStyle w:val="FootnoteReference"/>
                <w:rFonts w:ascii="Gill Sans MT" w:hAnsi="Gill Sans MT"/>
                <w:b/>
              </w:rPr>
              <w:footnoteReference w:id="1"/>
            </w:r>
          </w:p>
        </w:tc>
        <w:tc>
          <w:tcPr>
            <w:tcW w:w="4324" w:type="dxa"/>
            <w:shd w:val="clear" w:color="auto" w:fill="EDEDED" w:themeFill="accent3" w:themeFillTint="33"/>
          </w:tcPr>
          <w:p w14:paraId="3F8B6FA5" w14:textId="77777777" w:rsidR="00885CD3" w:rsidRPr="00B4279A" w:rsidRDefault="00885CD3" w:rsidP="00885CD3">
            <w:pPr>
              <w:jc w:val="center"/>
              <w:rPr>
                <w:rFonts w:ascii="Gill Sans MT" w:hAnsi="Gill Sans MT"/>
                <w:b/>
              </w:rPr>
            </w:pPr>
            <w:r w:rsidRPr="00B4279A">
              <w:rPr>
                <w:rFonts w:ascii="Gill Sans MT" w:hAnsi="Gill Sans MT"/>
                <w:b/>
              </w:rPr>
              <w:t>FORTALEZAS</w:t>
            </w:r>
          </w:p>
        </w:tc>
        <w:tc>
          <w:tcPr>
            <w:tcW w:w="4230" w:type="dxa"/>
            <w:shd w:val="clear" w:color="auto" w:fill="EDEDED" w:themeFill="accent3" w:themeFillTint="33"/>
          </w:tcPr>
          <w:p w14:paraId="6346F504" w14:textId="77777777" w:rsidR="00885CD3" w:rsidRPr="00B4279A" w:rsidRDefault="00885CD3" w:rsidP="00885CD3">
            <w:pPr>
              <w:jc w:val="center"/>
              <w:rPr>
                <w:rFonts w:ascii="Gill Sans MT" w:hAnsi="Gill Sans MT"/>
                <w:b/>
              </w:rPr>
            </w:pPr>
            <w:r w:rsidRPr="00B4279A">
              <w:rPr>
                <w:rFonts w:ascii="Gill Sans MT" w:hAnsi="Gill Sans MT"/>
                <w:b/>
              </w:rPr>
              <w:t>DEBILIDADES</w:t>
            </w:r>
          </w:p>
        </w:tc>
      </w:tr>
      <w:tr w:rsidR="00885CD3" w14:paraId="60835BE6" w14:textId="77777777" w:rsidTr="0033670E">
        <w:tc>
          <w:tcPr>
            <w:tcW w:w="4131" w:type="dxa"/>
          </w:tcPr>
          <w:p w14:paraId="105BFF22"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Constitución en un foro para la discusión franca y honesta sobre temas migratorios regionales para alcanzar mayor coordinación y cooperación regional.</w:t>
            </w:r>
          </w:p>
        </w:tc>
        <w:tc>
          <w:tcPr>
            <w:tcW w:w="4324" w:type="dxa"/>
          </w:tcPr>
          <w:p w14:paraId="34578408" w14:textId="7208DE2E" w:rsidR="000A19FD" w:rsidRDefault="00D75A41" w:rsidP="007030F6">
            <w:pPr>
              <w:pStyle w:val="ListParagraph"/>
              <w:numPr>
                <w:ilvl w:val="0"/>
                <w:numId w:val="5"/>
              </w:numPr>
              <w:tabs>
                <w:tab w:val="left" w:pos="256"/>
              </w:tabs>
              <w:ind w:left="-14" w:firstLine="0"/>
              <w:jc w:val="both"/>
            </w:pPr>
            <w:r>
              <w:t>Foro n</w:t>
            </w:r>
            <w:r w:rsidR="000A19FD">
              <w:t>o vinculante</w:t>
            </w:r>
            <w:r>
              <w:t>.</w:t>
            </w:r>
          </w:p>
          <w:p w14:paraId="1C710817" w14:textId="77777777" w:rsidR="005F1AF9" w:rsidRDefault="005F1AF9" w:rsidP="007030F6">
            <w:pPr>
              <w:pStyle w:val="ListParagraph"/>
              <w:numPr>
                <w:ilvl w:val="0"/>
                <w:numId w:val="5"/>
              </w:numPr>
              <w:tabs>
                <w:tab w:val="left" w:pos="256"/>
              </w:tabs>
              <w:ind w:left="-14" w:firstLine="0"/>
              <w:jc w:val="both"/>
            </w:pPr>
            <w:r>
              <w:t>Las decisiones</w:t>
            </w:r>
            <w:r w:rsidR="00D75A41">
              <w:t xml:space="preserve"> en la CRM</w:t>
            </w:r>
            <w:r>
              <w:t xml:space="preserve"> se toman por consenso</w:t>
            </w:r>
            <w:r w:rsidR="00D75A41">
              <w:t>.</w:t>
            </w:r>
          </w:p>
          <w:p w14:paraId="37502463" w14:textId="13638558" w:rsidR="005F1AF9" w:rsidRDefault="00D75A41" w:rsidP="007030F6">
            <w:pPr>
              <w:pStyle w:val="ListParagraph"/>
              <w:numPr>
                <w:ilvl w:val="0"/>
                <w:numId w:val="5"/>
              </w:numPr>
              <w:tabs>
                <w:tab w:val="left" w:pos="256"/>
              </w:tabs>
              <w:ind w:left="-14" w:firstLine="0"/>
              <w:jc w:val="both"/>
            </w:pPr>
            <w:r>
              <w:t>Se c</w:t>
            </w:r>
            <w:r w:rsidR="005F1AF9" w:rsidRPr="005F1AF9">
              <w:t>uenta con la confianza de los países</w:t>
            </w:r>
            <w:r>
              <w:t>.</w:t>
            </w:r>
          </w:p>
          <w:p w14:paraId="1890AF20" w14:textId="176B1557" w:rsidR="000A19FD" w:rsidRDefault="00D75A41" w:rsidP="007030F6">
            <w:pPr>
              <w:pStyle w:val="ListParagraph"/>
              <w:numPr>
                <w:ilvl w:val="0"/>
                <w:numId w:val="5"/>
              </w:numPr>
              <w:tabs>
                <w:tab w:val="left" w:pos="256"/>
              </w:tabs>
              <w:ind w:left="-14" w:firstLine="0"/>
              <w:jc w:val="both"/>
            </w:pPr>
            <w:r>
              <w:t>Es un f</w:t>
            </w:r>
            <w:r w:rsidR="000A19FD" w:rsidRPr="000A19FD">
              <w:t>oro consolidado</w:t>
            </w:r>
            <w:r>
              <w:t>.</w:t>
            </w:r>
          </w:p>
          <w:p w14:paraId="019B2B35" w14:textId="5A66D3A5" w:rsidR="005F1AF9" w:rsidRPr="000A19FD" w:rsidRDefault="00D75A41" w:rsidP="007030F6">
            <w:pPr>
              <w:pStyle w:val="ListParagraph"/>
              <w:numPr>
                <w:ilvl w:val="0"/>
                <w:numId w:val="5"/>
              </w:numPr>
              <w:tabs>
                <w:tab w:val="left" w:pos="256"/>
              </w:tabs>
              <w:ind w:left="-14" w:firstLine="0"/>
              <w:jc w:val="both"/>
            </w:pPr>
            <w:r>
              <w:t xml:space="preserve">Es un foro </w:t>
            </w:r>
            <w:proofErr w:type="gramStart"/>
            <w:r>
              <w:t>a</w:t>
            </w:r>
            <w:r w:rsidR="005F1AF9">
              <w:t>uto-sostenib</w:t>
            </w:r>
            <w:r>
              <w:t>le</w:t>
            </w:r>
            <w:proofErr w:type="gramEnd"/>
            <w:r>
              <w:t xml:space="preserve"> y constante en el tiempo.</w:t>
            </w:r>
          </w:p>
          <w:p w14:paraId="667D86A9" w14:textId="77777777" w:rsidR="000A19FD" w:rsidRPr="000A19FD" w:rsidRDefault="000A19FD" w:rsidP="007030F6">
            <w:pPr>
              <w:pStyle w:val="ListParagraph"/>
              <w:numPr>
                <w:ilvl w:val="0"/>
                <w:numId w:val="5"/>
              </w:numPr>
              <w:tabs>
                <w:tab w:val="left" w:pos="256"/>
              </w:tabs>
              <w:ind w:left="-14" w:firstLine="0"/>
              <w:jc w:val="both"/>
            </w:pPr>
            <w:r w:rsidRPr="000A19FD">
              <w:t>Trayectoria</w:t>
            </w:r>
            <w:r>
              <w:t xml:space="preserve"> y experiencia</w:t>
            </w:r>
            <w:r w:rsidR="00D75A41">
              <w:t xml:space="preserve"> acumulada.</w:t>
            </w:r>
          </w:p>
          <w:p w14:paraId="78A3E57F" w14:textId="77777777" w:rsidR="000A19FD" w:rsidRDefault="000A19FD" w:rsidP="007030F6">
            <w:pPr>
              <w:pStyle w:val="ListParagraph"/>
              <w:numPr>
                <w:ilvl w:val="0"/>
                <w:numId w:val="5"/>
              </w:numPr>
              <w:tabs>
                <w:tab w:val="left" w:pos="256"/>
              </w:tabs>
              <w:ind w:left="-14" w:firstLine="0"/>
              <w:jc w:val="both"/>
            </w:pPr>
            <w:r>
              <w:t>Alta p</w:t>
            </w:r>
            <w:r w:rsidRPr="000A19FD">
              <w:t>articipación de los países</w:t>
            </w:r>
            <w:r>
              <w:t xml:space="preserve"> miembros</w:t>
            </w:r>
            <w:r w:rsidR="00D75A41">
              <w:t>.</w:t>
            </w:r>
          </w:p>
          <w:p w14:paraId="42A82CC0" w14:textId="650BDB95" w:rsidR="000A19FD" w:rsidRDefault="00D75A41" w:rsidP="007030F6">
            <w:pPr>
              <w:pStyle w:val="ListParagraph"/>
              <w:numPr>
                <w:ilvl w:val="0"/>
                <w:numId w:val="5"/>
              </w:numPr>
              <w:tabs>
                <w:tab w:val="left" w:pos="256"/>
              </w:tabs>
              <w:ind w:left="-14" w:firstLine="0"/>
              <w:jc w:val="both"/>
            </w:pPr>
            <w:r>
              <w:t>Foro con representación y p</w:t>
            </w:r>
            <w:r w:rsidR="000A19FD">
              <w:t>articipación a nivel político</w:t>
            </w:r>
            <w:r>
              <w:t xml:space="preserve"> (Viceministerial)</w:t>
            </w:r>
            <w:r w:rsidR="000A19FD">
              <w:t xml:space="preserve"> y técnico</w:t>
            </w:r>
            <w:r>
              <w:t>.</w:t>
            </w:r>
          </w:p>
          <w:p w14:paraId="48C9A614" w14:textId="7110044D" w:rsidR="000A19FD" w:rsidRDefault="007030F6" w:rsidP="007030F6">
            <w:pPr>
              <w:pStyle w:val="ListParagraph"/>
              <w:numPr>
                <w:ilvl w:val="0"/>
                <w:numId w:val="5"/>
              </w:numPr>
              <w:tabs>
                <w:tab w:val="left" w:pos="256"/>
              </w:tabs>
              <w:ind w:left="-14" w:firstLine="0"/>
              <w:jc w:val="both"/>
            </w:pPr>
            <w:r>
              <w:t>Participación de</w:t>
            </w:r>
            <w:r w:rsidRPr="000A19FD">
              <w:t xml:space="preserve"> </w:t>
            </w:r>
            <w:r w:rsidR="000A19FD" w:rsidRPr="000A19FD">
              <w:t>países de origen, tránsito y destino</w:t>
            </w:r>
            <w:r w:rsidR="000A19FD">
              <w:t>.</w:t>
            </w:r>
          </w:p>
          <w:p w14:paraId="7AF52F6B" w14:textId="77777777" w:rsidR="00013EEE" w:rsidRDefault="00013EEE" w:rsidP="00455D28">
            <w:pPr>
              <w:pStyle w:val="ListParagraph"/>
              <w:numPr>
                <w:ilvl w:val="0"/>
                <w:numId w:val="5"/>
              </w:numPr>
              <w:tabs>
                <w:tab w:val="left" w:pos="256"/>
              </w:tabs>
              <w:ind w:left="-14" w:firstLine="0"/>
              <w:jc w:val="both"/>
            </w:pPr>
            <w:r>
              <w:t>Prerrogativa de la PPT para posicionar temas de su interés</w:t>
            </w:r>
            <w:r w:rsidR="00D75A41">
              <w:t xml:space="preserve"> durante su Presidencia</w:t>
            </w:r>
            <w:r>
              <w:t>.</w:t>
            </w:r>
          </w:p>
          <w:p w14:paraId="2B291A20" w14:textId="77777777" w:rsidR="00F53C3E" w:rsidRDefault="00F53C3E" w:rsidP="00A726B5">
            <w:pPr>
              <w:pStyle w:val="ListParagraph"/>
              <w:numPr>
                <w:ilvl w:val="0"/>
                <w:numId w:val="5"/>
              </w:numPr>
              <w:tabs>
                <w:tab w:val="left" w:pos="256"/>
              </w:tabs>
              <w:ind w:left="-14" w:firstLine="0"/>
              <w:jc w:val="both"/>
            </w:pPr>
            <w:r>
              <w:t xml:space="preserve">Participación </w:t>
            </w:r>
            <w:r w:rsidR="00D75A41">
              <w:t xml:space="preserve">permanente y activa </w:t>
            </w:r>
            <w:r>
              <w:t>de la sociedad civil.</w:t>
            </w:r>
          </w:p>
          <w:p w14:paraId="62DC1A03" w14:textId="77777777" w:rsidR="000A19FD" w:rsidRPr="000A19FD" w:rsidRDefault="000A19FD" w:rsidP="000A19FD">
            <w:pPr>
              <w:tabs>
                <w:tab w:val="left" w:pos="256"/>
              </w:tabs>
              <w:ind w:left="-14"/>
              <w:jc w:val="both"/>
            </w:pPr>
          </w:p>
        </w:tc>
        <w:tc>
          <w:tcPr>
            <w:tcW w:w="4230" w:type="dxa"/>
          </w:tcPr>
          <w:p w14:paraId="30DEBD82" w14:textId="77777777" w:rsidR="00885CD3" w:rsidRDefault="000A19FD" w:rsidP="00A726B5">
            <w:pPr>
              <w:pStyle w:val="ListParagraph"/>
              <w:numPr>
                <w:ilvl w:val="0"/>
                <w:numId w:val="5"/>
              </w:numPr>
              <w:ind w:left="162" w:hanging="162"/>
              <w:jc w:val="both"/>
            </w:pPr>
            <w:r>
              <w:t>Alta rotación de funcionarios.</w:t>
            </w:r>
          </w:p>
          <w:p w14:paraId="6C18E496" w14:textId="77777777" w:rsidR="00FB0ECC" w:rsidRDefault="00FB0ECC" w:rsidP="00A726B5">
            <w:pPr>
              <w:pStyle w:val="ListParagraph"/>
              <w:numPr>
                <w:ilvl w:val="0"/>
                <w:numId w:val="5"/>
              </w:numPr>
              <w:ind w:left="162" w:hanging="162"/>
              <w:jc w:val="both"/>
            </w:pPr>
            <w:r>
              <w:t>Falta de representación de nivel Viceministerial por parte de algunos Países Miembros.</w:t>
            </w:r>
          </w:p>
          <w:p w14:paraId="12064FD2" w14:textId="77777777" w:rsidR="000A19FD" w:rsidRDefault="000A19FD" w:rsidP="00A726B5">
            <w:pPr>
              <w:pStyle w:val="ListParagraph"/>
              <w:numPr>
                <w:ilvl w:val="0"/>
                <w:numId w:val="5"/>
              </w:numPr>
              <w:ind w:left="162" w:hanging="162"/>
              <w:jc w:val="both"/>
            </w:pPr>
            <w:r>
              <w:t>Falta de una misión y una visión unificada</w:t>
            </w:r>
            <w:r w:rsidR="007030F6">
              <w:t xml:space="preserve"> sobre la CRM </w:t>
            </w:r>
            <w:r w:rsidR="00FB0ECC">
              <w:t xml:space="preserve">entre </w:t>
            </w:r>
            <w:r w:rsidR="007030F6">
              <w:t>los Países Miembros</w:t>
            </w:r>
            <w:r>
              <w:t>.</w:t>
            </w:r>
          </w:p>
          <w:p w14:paraId="1730F28C" w14:textId="36D87E9D" w:rsidR="000A6E3E" w:rsidRDefault="00FB0ECC" w:rsidP="00A726B5">
            <w:pPr>
              <w:pStyle w:val="ListParagraph"/>
              <w:numPr>
                <w:ilvl w:val="0"/>
                <w:numId w:val="5"/>
              </w:numPr>
              <w:ind w:left="162" w:hanging="162"/>
              <w:jc w:val="both"/>
            </w:pPr>
            <w:r>
              <w:t xml:space="preserve">Existencia de </w:t>
            </w:r>
            <w:r w:rsidR="00A726B5">
              <w:t>interpretaciones diversas</w:t>
            </w:r>
            <w:r>
              <w:t xml:space="preserve"> de conceptos y temáticas migratorias</w:t>
            </w:r>
            <w:r w:rsidR="007030F6">
              <w:t xml:space="preserve"> entre los</w:t>
            </w:r>
            <w:r w:rsidR="000A19FD">
              <w:t xml:space="preserve"> </w:t>
            </w:r>
            <w:r>
              <w:t>Países Miembros</w:t>
            </w:r>
            <w:r w:rsidR="000A19FD">
              <w:t>.</w:t>
            </w:r>
          </w:p>
          <w:p w14:paraId="4BD5B4BC" w14:textId="77777777" w:rsidR="000A19FD" w:rsidRDefault="000A19FD" w:rsidP="000A19FD"/>
        </w:tc>
      </w:tr>
      <w:tr w:rsidR="00885CD3" w14:paraId="2CED2D70" w14:textId="77777777" w:rsidTr="0033670E">
        <w:tc>
          <w:tcPr>
            <w:tcW w:w="4131" w:type="dxa"/>
          </w:tcPr>
          <w:p w14:paraId="2A696AF6"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Realización de esfuerzos regionales para proteger los derechos humanos de los migrantes.</w:t>
            </w:r>
          </w:p>
        </w:tc>
        <w:tc>
          <w:tcPr>
            <w:tcW w:w="4324" w:type="dxa"/>
          </w:tcPr>
          <w:p w14:paraId="29392221" w14:textId="77777777" w:rsidR="00885CD3" w:rsidRPr="005F1AF9" w:rsidRDefault="005F1AF9" w:rsidP="005F1AF9">
            <w:pPr>
              <w:numPr>
                <w:ilvl w:val="0"/>
                <w:numId w:val="6"/>
              </w:numPr>
              <w:spacing w:after="160" w:line="259" w:lineRule="auto"/>
              <w:ind w:left="256" w:hanging="256"/>
              <w:contextualSpacing/>
              <w:jc w:val="both"/>
              <w:rPr>
                <w:rFonts w:ascii="Calibri" w:eastAsia="Calibri" w:hAnsi="Calibri" w:cs="Times New Roman"/>
              </w:rPr>
            </w:pPr>
            <w:r w:rsidRPr="005F1AF9">
              <w:rPr>
                <w:rFonts w:ascii="Calibri" w:eastAsia="Calibri" w:hAnsi="Calibri" w:cs="Times New Roman"/>
              </w:rPr>
              <w:t>Cuenta con instrumentos regionales consensuados</w:t>
            </w:r>
            <w:r w:rsidR="007030F6">
              <w:rPr>
                <w:rFonts w:ascii="Calibri" w:eastAsia="Calibri" w:hAnsi="Calibri" w:cs="Times New Roman"/>
              </w:rPr>
              <w:t xml:space="preserve"> </w:t>
            </w:r>
            <w:r w:rsidR="00FB0ECC">
              <w:rPr>
                <w:rFonts w:ascii="Calibri" w:eastAsia="Calibri" w:hAnsi="Calibri" w:cs="Times New Roman"/>
              </w:rPr>
              <w:t>encaminados a</w:t>
            </w:r>
            <w:r w:rsidR="007030F6">
              <w:rPr>
                <w:rFonts w:ascii="Calibri" w:eastAsia="Calibri" w:hAnsi="Calibri" w:cs="Times New Roman"/>
              </w:rPr>
              <w:t xml:space="preserve"> proteger los derechos humanos de los migrantes.</w:t>
            </w:r>
          </w:p>
        </w:tc>
        <w:tc>
          <w:tcPr>
            <w:tcW w:w="4230" w:type="dxa"/>
          </w:tcPr>
          <w:p w14:paraId="0FDF1FC3" w14:textId="77777777" w:rsidR="005F1AF9" w:rsidRPr="005F1AF9" w:rsidRDefault="005F1AF9" w:rsidP="005F1AF9">
            <w:pPr>
              <w:numPr>
                <w:ilvl w:val="0"/>
                <w:numId w:val="6"/>
              </w:numPr>
              <w:ind w:left="256" w:hanging="256"/>
              <w:contextualSpacing/>
              <w:jc w:val="both"/>
              <w:rPr>
                <w:rFonts w:ascii="Calibri" w:eastAsia="Calibri" w:hAnsi="Calibri" w:cs="Times New Roman"/>
              </w:rPr>
            </w:pPr>
            <w:r w:rsidRPr="005F1AF9">
              <w:rPr>
                <w:rFonts w:ascii="Calibri" w:eastAsia="Calibri" w:hAnsi="Calibri" w:cs="Times New Roman"/>
              </w:rPr>
              <w:t>Poca capacidad/recursos de monitoreo y evaluación</w:t>
            </w:r>
            <w:r w:rsidR="007030F6">
              <w:rPr>
                <w:rFonts w:ascii="Calibri" w:eastAsia="Calibri" w:hAnsi="Calibri" w:cs="Times New Roman"/>
              </w:rPr>
              <w:t xml:space="preserve"> del cumplimiento de lo acordado</w:t>
            </w:r>
            <w:r w:rsidRPr="005F1AF9">
              <w:rPr>
                <w:rFonts w:ascii="Calibri" w:eastAsia="Calibri" w:hAnsi="Calibri" w:cs="Times New Roman"/>
              </w:rPr>
              <w:t>.</w:t>
            </w:r>
          </w:p>
          <w:p w14:paraId="03DB4330" w14:textId="25E622D8" w:rsidR="005F1AF9" w:rsidRPr="005F1AF9" w:rsidRDefault="005F1AF9" w:rsidP="00AF03F5">
            <w:pPr>
              <w:numPr>
                <w:ilvl w:val="0"/>
                <w:numId w:val="6"/>
              </w:numPr>
              <w:ind w:left="256" w:hanging="256"/>
              <w:contextualSpacing/>
              <w:jc w:val="both"/>
              <w:rPr>
                <w:rFonts w:ascii="Calibri" w:eastAsia="Calibri" w:hAnsi="Calibri" w:cs="Times New Roman"/>
              </w:rPr>
            </w:pPr>
            <w:r w:rsidRPr="005F1AF9">
              <w:rPr>
                <w:rFonts w:ascii="Calibri" w:eastAsia="Calibri" w:hAnsi="Calibri" w:cs="Times New Roman"/>
              </w:rPr>
              <w:t xml:space="preserve">No </w:t>
            </w:r>
            <w:r w:rsidR="00FB0ECC">
              <w:rPr>
                <w:rFonts w:ascii="Calibri" w:eastAsia="Calibri" w:hAnsi="Calibri" w:cs="Times New Roman"/>
              </w:rPr>
              <w:t>se cuenta con</w:t>
            </w:r>
            <w:r w:rsidR="007030F6" w:rsidRPr="005F1AF9">
              <w:rPr>
                <w:rFonts w:ascii="Calibri" w:eastAsia="Calibri" w:hAnsi="Calibri" w:cs="Times New Roman"/>
              </w:rPr>
              <w:t xml:space="preserve"> </w:t>
            </w:r>
            <w:r w:rsidR="000D7020">
              <w:rPr>
                <w:rFonts w:ascii="Calibri" w:eastAsia="Calibri" w:hAnsi="Calibri" w:cs="Times New Roman"/>
              </w:rPr>
              <w:t xml:space="preserve">lineamientos, herramientas e </w:t>
            </w:r>
            <w:r w:rsidRPr="005F1AF9">
              <w:rPr>
                <w:rFonts w:ascii="Calibri" w:eastAsia="Calibri" w:hAnsi="Calibri" w:cs="Times New Roman"/>
              </w:rPr>
              <w:t>indicadores de impacto</w:t>
            </w:r>
            <w:r w:rsidR="007030F6">
              <w:rPr>
                <w:rFonts w:ascii="Calibri" w:eastAsia="Calibri" w:hAnsi="Calibri" w:cs="Times New Roman"/>
              </w:rPr>
              <w:t xml:space="preserve"> para </w:t>
            </w:r>
            <w:r w:rsidR="00A726B5">
              <w:rPr>
                <w:rFonts w:ascii="Calibri" w:eastAsia="Calibri" w:hAnsi="Calibri" w:cs="Times New Roman"/>
              </w:rPr>
              <w:t>monitorear y</w:t>
            </w:r>
            <w:r w:rsidR="00FB0ECC">
              <w:rPr>
                <w:rFonts w:ascii="Calibri" w:eastAsia="Calibri" w:hAnsi="Calibri" w:cs="Times New Roman"/>
              </w:rPr>
              <w:t xml:space="preserve"> </w:t>
            </w:r>
            <w:r w:rsidR="007030F6">
              <w:rPr>
                <w:rFonts w:ascii="Calibri" w:eastAsia="Calibri" w:hAnsi="Calibri" w:cs="Times New Roman"/>
              </w:rPr>
              <w:t>evaluar</w:t>
            </w:r>
            <w:r w:rsidR="00FB0ECC">
              <w:rPr>
                <w:rFonts w:ascii="Calibri" w:eastAsia="Calibri" w:hAnsi="Calibri" w:cs="Times New Roman"/>
              </w:rPr>
              <w:t xml:space="preserve"> el logro de los objetivos y</w:t>
            </w:r>
            <w:r w:rsidR="007030F6">
              <w:rPr>
                <w:rFonts w:ascii="Calibri" w:eastAsia="Calibri" w:hAnsi="Calibri" w:cs="Times New Roman"/>
              </w:rPr>
              <w:t xml:space="preserve"> resultados de la CRM</w:t>
            </w:r>
            <w:r w:rsidRPr="005F1AF9">
              <w:rPr>
                <w:rFonts w:ascii="Calibri" w:eastAsia="Calibri" w:hAnsi="Calibri" w:cs="Times New Roman"/>
              </w:rPr>
              <w:t>.</w:t>
            </w:r>
          </w:p>
          <w:p w14:paraId="495657E3" w14:textId="71DE53E6" w:rsidR="009B67AD" w:rsidRPr="005F1AF9" w:rsidRDefault="009B67AD" w:rsidP="005F1AF9">
            <w:pPr>
              <w:numPr>
                <w:ilvl w:val="0"/>
                <w:numId w:val="6"/>
              </w:numPr>
              <w:spacing w:after="160" w:line="259" w:lineRule="auto"/>
              <w:ind w:left="256" w:hanging="256"/>
              <w:contextualSpacing/>
              <w:jc w:val="both"/>
              <w:rPr>
                <w:rFonts w:ascii="Calibri" w:eastAsia="Calibri" w:hAnsi="Calibri" w:cs="Times New Roman"/>
              </w:rPr>
            </w:pPr>
            <w:r>
              <w:rPr>
                <w:rFonts w:ascii="Calibri" w:eastAsia="Calibri" w:hAnsi="Calibri" w:cs="Times New Roman"/>
              </w:rPr>
              <w:lastRenderedPageBreak/>
              <w:t xml:space="preserve">Poca sociabilización, al interno de los gobiernos, </w:t>
            </w:r>
            <w:r w:rsidR="007030F6">
              <w:rPr>
                <w:rFonts w:ascii="Calibri" w:eastAsia="Calibri" w:hAnsi="Calibri" w:cs="Times New Roman"/>
              </w:rPr>
              <w:t xml:space="preserve">sobre </w:t>
            </w:r>
            <w:r>
              <w:rPr>
                <w:rFonts w:ascii="Calibri" w:eastAsia="Calibri" w:hAnsi="Calibri" w:cs="Times New Roman"/>
              </w:rPr>
              <w:t xml:space="preserve">los acuerdos </w:t>
            </w:r>
            <w:r w:rsidR="000D7020">
              <w:rPr>
                <w:rFonts w:ascii="Calibri" w:eastAsia="Calibri" w:hAnsi="Calibri" w:cs="Times New Roman"/>
              </w:rPr>
              <w:t xml:space="preserve">logrados </w:t>
            </w:r>
            <w:r>
              <w:rPr>
                <w:rFonts w:ascii="Calibri" w:eastAsia="Calibri" w:hAnsi="Calibri" w:cs="Times New Roman"/>
              </w:rPr>
              <w:t>en la CRM</w:t>
            </w:r>
            <w:r w:rsidR="007030F6">
              <w:rPr>
                <w:rFonts w:ascii="Calibri" w:eastAsia="Calibri" w:hAnsi="Calibri" w:cs="Times New Roman"/>
              </w:rPr>
              <w:t xml:space="preserve"> y la importancia de cumplirlos</w:t>
            </w:r>
            <w:r>
              <w:rPr>
                <w:rFonts w:ascii="Calibri" w:eastAsia="Calibri" w:hAnsi="Calibri" w:cs="Times New Roman"/>
              </w:rPr>
              <w:t>.</w:t>
            </w:r>
          </w:p>
          <w:p w14:paraId="10767EDA" w14:textId="77777777" w:rsidR="00885CD3" w:rsidRDefault="00885CD3" w:rsidP="00885CD3"/>
        </w:tc>
      </w:tr>
      <w:tr w:rsidR="00885CD3" w14:paraId="084E472E" w14:textId="77777777" w:rsidTr="0033670E">
        <w:tc>
          <w:tcPr>
            <w:tcW w:w="4131" w:type="dxa"/>
          </w:tcPr>
          <w:p w14:paraId="21F4FD07"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lastRenderedPageBreak/>
              <w:t>Fortalecimiento de la integridad de las leyes migratorias, fronteras y seguridad nacional de cada uno de los Países Miembros</w:t>
            </w:r>
          </w:p>
        </w:tc>
        <w:tc>
          <w:tcPr>
            <w:tcW w:w="4324" w:type="dxa"/>
          </w:tcPr>
          <w:p w14:paraId="4E9BB921" w14:textId="77777777" w:rsidR="00885CD3" w:rsidRDefault="005F1AF9" w:rsidP="005F1AF9">
            <w:pPr>
              <w:pStyle w:val="ListParagraph"/>
              <w:numPr>
                <w:ilvl w:val="0"/>
                <w:numId w:val="7"/>
              </w:numPr>
              <w:ind w:left="256" w:hanging="256"/>
              <w:jc w:val="both"/>
            </w:pPr>
            <w:r>
              <w:t>Representación de las Direcciones de Migración</w:t>
            </w:r>
            <w:r w:rsidR="008A3DEB">
              <w:t xml:space="preserve"> de los Países Miembros en la CRM</w:t>
            </w:r>
            <w:r>
              <w:t>.</w:t>
            </w:r>
          </w:p>
          <w:p w14:paraId="4719FAAF" w14:textId="608366B5" w:rsidR="005F1AF9" w:rsidRDefault="008A3DEB" w:rsidP="005F1AF9">
            <w:pPr>
              <w:pStyle w:val="ListParagraph"/>
              <w:numPr>
                <w:ilvl w:val="0"/>
                <w:numId w:val="7"/>
              </w:numPr>
              <w:ind w:left="256" w:hanging="256"/>
              <w:jc w:val="both"/>
            </w:pPr>
            <w:r>
              <w:t xml:space="preserve">Se cuenta con una </w:t>
            </w:r>
            <w:r w:rsidR="005F1AF9">
              <w:t xml:space="preserve">Red </w:t>
            </w:r>
            <w:r>
              <w:t>para prevenir y combatir el</w:t>
            </w:r>
            <w:r w:rsidR="005F1AF9">
              <w:t xml:space="preserve"> </w:t>
            </w:r>
            <w:r>
              <w:t>t</w:t>
            </w:r>
            <w:r w:rsidR="005F1AF9">
              <w:t xml:space="preserve">ráfico </w:t>
            </w:r>
            <w:r>
              <w:t>i</w:t>
            </w:r>
            <w:r w:rsidR="005F1AF9">
              <w:t>lícito</w:t>
            </w:r>
            <w:r>
              <w:t xml:space="preserve"> de migrantes.</w:t>
            </w:r>
          </w:p>
          <w:p w14:paraId="4AB2E14B" w14:textId="4AACED16" w:rsidR="005F1AF9" w:rsidRDefault="00AF03F5" w:rsidP="005F1AF9">
            <w:pPr>
              <w:pStyle w:val="ListParagraph"/>
              <w:numPr>
                <w:ilvl w:val="0"/>
                <w:numId w:val="7"/>
              </w:numPr>
              <w:ind w:left="256" w:hanging="256"/>
              <w:jc w:val="both"/>
            </w:pPr>
            <w:r>
              <w:t>Se cuenta con m</w:t>
            </w:r>
            <w:r w:rsidR="005F1AF9">
              <w:t xml:space="preserve">atrices comparativas </w:t>
            </w:r>
            <w:r w:rsidR="008A3DEB">
              <w:t xml:space="preserve">sobre </w:t>
            </w:r>
            <w:r w:rsidR="005F1AF9">
              <w:t>legislación</w:t>
            </w:r>
            <w:r w:rsidR="008A3DEB">
              <w:t xml:space="preserve"> en materia migratoria.</w:t>
            </w:r>
          </w:p>
          <w:p w14:paraId="4B79CC4B" w14:textId="77777777" w:rsidR="005F1AF9" w:rsidRDefault="005F1AF9" w:rsidP="005F1AF9">
            <w:pPr>
              <w:pStyle w:val="ListParagraph"/>
              <w:ind w:left="256"/>
              <w:jc w:val="both"/>
            </w:pPr>
          </w:p>
        </w:tc>
        <w:tc>
          <w:tcPr>
            <w:tcW w:w="4230" w:type="dxa"/>
          </w:tcPr>
          <w:p w14:paraId="1A9F2F1E" w14:textId="42E01EDC" w:rsidR="005F1AF9" w:rsidRPr="005F1AF9" w:rsidRDefault="00AF03F5" w:rsidP="005F1AF9">
            <w:pPr>
              <w:numPr>
                <w:ilvl w:val="0"/>
                <w:numId w:val="6"/>
              </w:numPr>
              <w:ind w:left="256" w:hanging="256"/>
              <w:contextualSpacing/>
              <w:jc w:val="both"/>
              <w:rPr>
                <w:rFonts w:ascii="Calibri" w:eastAsia="Calibri" w:hAnsi="Calibri" w:cs="Times New Roman"/>
              </w:rPr>
            </w:pPr>
            <w:r>
              <w:rPr>
                <w:rFonts w:ascii="Calibri" w:eastAsia="Calibri" w:hAnsi="Calibri" w:cs="Times New Roman"/>
              </w:rPr>
              <w:t>Hay una p</w:t>
            </w:r>
            <w:r w:rsidR="005F1AF9">
              <w:rPr>
                <w:rFonts w:ascii="Calibri" w:eastAsia="Calibri" w:hAnsi="Calibri" w:cs="Times New Roman"/>
              </w:rPr>
              <w:t>articipación irregular de las Direcciones de Migración</w:t>
            </w:r>
            <w:r>
              <w:rPr>
                <w:rFonts w:ascii="Calibri" w:eastAsia="Calibri" w:hAnsi="Calibri" w:cs="Times New Roman"/>
              </w:rPr>
              <w:t xml:space="preserve"> de algunos Países Miembros</w:t>
            </w:r>
            <w:r w:rsidR="005F1AF9">
              <w:rPr>
                <w:rFonts w:ascii="Calibri" w:eastAsia="Calibri" w:hAnsi="Calibri" w:cs="Times New Roman"/>
              </w:rPr>
              <w:t>.</w:t>
            </w:r>
          </w:p>
          <w:p w14:paraId="67DF4B84" w14:textId="77777777" w:rsidR="00885CD3" w:rsidRDefault="005F1AF9" w:rsidP="005F1AF9">
            <w:pPr>
              <w:numPr>
                <w:ilvl w:val="0"/>
                <w:numId w:val="6"/>
              </w:numPr>
              <w:ind w:left="256" w:hanging="256"/>
              <w:contextualSpacing/>
              <w:jc w:val="both"/>
              <w:rPr>
                <w:rFonts w:ascii="Calibri" w:eastAsia="Calibri" w:hAnsi="Calibri" w:cs="Times New Roman"/>
              </w:rPr>
            </w:pPr>
            <w:r>
              <w:rPr>
                <w:rFonts w:ascii="Calibri" w:eastAsia="Calibri" w:hAnsi="Calibri" w:cs="Times New Roman"/>
              </w:rPr>
              <w:t>Poca participación de</w:t>
            </w:r>
            <w:r w:rsidR="00F74077">
              <w:rPr>
                <w:rFonts w:ascii="Calibri" w:eastAsia="Calibri" w:hAnsi="Calibri" w:cs="Times New Roman"/>
              </w:rPr>
              <w:t xml:space="preserve"> los</w:t>
            </w:r>
            <w:r>
              <w:rPr>
                <w:rFonts w:ascii="Calibri" w:eastAsia="Calibri" w:hAnsi="Calibri" w:cs="Times New Roman"/>
              </w:rPr>
              <w:t xml:space="preserve"> Directores de Migración</w:t>
            </w:r>
            <w:r w:rsidR="00E51346">
              <w:rPr>
                <w:rFonts w:ascii="Calibri" w:eastAsia="Calibri" w:hAnsi="Calibri" w:cs="Times New Roman"/>
              </w:rPr>
              <w:t>, particularmente de algunos países</w:t>
            </w:r>
            <w:r w:rsidRPr="005F1AF9">
              <w:rPr>
                <w:rFonts w:ascii="Calibri" w:eastAsia="Calibri" w:hAnsi="Calibri" w:cs="Times New Roman"/>
              </w:rPr>
              <w:t>.</w:t>
            </w:r>
          </w:p>
          <w:p w14:paraId="7C60FAF0" w14:textId="77777777" w:rsidR="005F1AF9" w:rsidRDefault="005F1AF9" w:rsidP="005F1AF9">
            <w:pPr>
              <w:numPr>
                <w:ilvl w:val="0"/>
                <w:numId w:val="6"/>
              </w:numPr>
              <w:ind w:left="256" w:hanging="256"/>
              <w:contextualSpacing/>
              <w:jc w:val="both"/>
              <w:rPr>
                <w:rFonts w:ascii="Calibri" w:eastAsia="Calibri" w:hAnsi="Calibri" w:cs="Times New Roman"/>
              </w:rPr>
            </w:pPr>
            <w:r>
              <w:rPr>
                <w:rFonts w:ascii="Calibri" w:eastAsia="Calibri" w:hAnsi="Calibri" w:cs="Times New Roman"/>
              </w:rPr>
              <w:t>Falta de actualización de las matrices</w:t>
            </w:r>
            <w:r w:rsidR="00F74077">
              <w:rPr>
                <w:rFonts w:ascii="Calibri" w:eastAsia="Calibri" w:hAnsi="Calibri" w:cs="Times New Roman"/>
              </w:rPr>
              <w:t xml:space="preserve"> comparativas sobre legislación  en materia migratoria</w:t>
            </w:r>
            <w:r>
              <w:rPr>
                <w:rFonts w:ascii="Calibri" w:eastAsia="Calibri" w:hAnsi="Calibri" w:cs="Times New Roman"/>
              </w:rPr>
              <w:t>.</w:t>
            </w:r>
          </w:p>
          <w:p w14:paraId="2F87D049" w14:textId="77777777" w:rsidR="005F1AF9" w:rsidRPr="005F1AF9" w:rsidRDefault="005F1AF9" w:rsidP="005F1AF9">
            <w:pPr>
              <w:ind w:left="256"/>
              <w:contextualSpacing/>
              <w:jc w:val="both"/>
              <w:rPr>
                <w:rFonts w:ascii="Calibri" w:eastAsia="Calibri" w:hAnsi="Calibri" w:cs="Times New Roman"/>
              </w:rPr>
            </w:pPr>
          </w:p>
        </w:tc>
      </w:tr>
      <w:tr w:rsidR="00885CD3" w14:paraId="5F1EFD46" w14:textId="77777777" w:rsidTr="0033670E">
        <w:tc>
          <w:tcPr>
            <w:tcW w:w="4131" w:type="dxa"/>
          </w:tcPr>
          <w:p w14:paraId="3E0D6E34"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 xml:space="preserve">Afianzamiento de vínculos entre migración y desarrollo </w:t>
            </w:r>
          </w:p>
        </w:tc>
        <w:tc>
          <w:tcPr>
            <w:tcW w:w="4324" w:type="dxa"/>
          </w:tcPr>
          <w:p w14:paraId="2449871A" w14:textId="77777777" w:rsidR="00E51346" w:rsidRDefault="00E51346" w:rsidP="00E51346">
            <w:pPr>
              <w:pStyle w:val="ListParagraph"/>
              <w:numPr>
                <w:ilvl w:val="0"/>
                <w:numId w:val="7"/>
              </w:numPr>
              <w:ind w:left="256" w:hanging="256"/>
              <w:jc w:val="both"/>
            </w:pPr>
            <w:r>
              <w:t xml:space="preserve">El tema </w:t>
            </w:r>
            <w:r w:rsidR="00F74077">
              <w:t xml:space="preserve">de migración y desarrollo </w:t>
            </w:r>
            <w:r>
              <w:t xml:space="preserve">está permanentemente incluido en las agendas </w:t>
            </w:r>
          </w:p>
          <w:p w14:paraId="33D0AB7D" w14:textId="77777777" w:rsidR="00885CD3" w:rsidRDefault="00885CD3" w:rsidP="00885CD3"/>
        </w:tc>
        <w:tc>
          <w:tcPr>
            <w:tcW w:w="4230" w:type="dxa"/>
          </w:tcPr>
          <w:p w14:paraId="674FB958" w14:textId="77777777" w:rsidR="00F74077" w:rsidRDefault="00F74077" w:rsidP="00E51346">
            <w:pPr>
              <w:numPr>
                <w:ilvl w:val="0"/>
                <w:numId w:val="6"/>
              </w:numPr>
              <w:ind w:left="256" w:hanging="256"/>
              <w:contextualSpacing/>
              <w:jc w:val="both"/>
              <w:rPr>
                <w:rFonts w:ascii="Calibri" w:eastAsia="Calibri" w:hAnsi="Calibri" w:cs="Times New Roman"/>
              </w:rPr>
            </w:pPr>
            <w:r>
              <w:rPr>
                <w:rFonts w:ascii="Calibri" w:eastAsia="Calibri" w:hAnsi="Calibri" w:cs="Times New Roman"/>
              </w:rPr>
              <w:t>Falta de una definición, acordada entre los Países Miembros, sobre las prioridades a abordar en el tema de migración y desarrollo.</w:t>
            </w:r>
          </w:p>
          <w:p w14:paraId="78864420" w14:textId="02F07FCD" w:rsidR="00E51346" w:rsidRDefault="00F74077" w:rsidP="00E51346">
            <w:pPr>
              <w:numPr>
                <w:ilvl w:val="0"/>
                <w:numId w:val="6"/>
              </w:numPr>
              <w:ind w:left="256" w:hanging="256"/>
              <w:contextualSpacing/>
              <w:jc w:val="both"/>
              <w:rPr>
                <w:rFonts w:ascii="Calibri" w:eastAsia="Calibri" w:hAnsi="Calibri" w:cs="Times New Roman"/>
              </w:rPr>
            </w:pPr>
            <w:r>
              <w:rPr>
                <w:rFonts w:ascii="Calibri" w:eastAsia="Calibri" w:hAnsi="Calibri" w:cs="Times New Roman"/>
              </w:rPr>
              <w:t>I</w:t>
            </w:r>
            <w:r w:rsidR="00E51346">
              <w:rPr>
                <w:rFonts w:ascii="Calibri" w:eastAsia="Calibri" w:hAnsi="Calibri" w:cs="Times New Roman"/>
              </w:rPr>
              <w:t xml:space="preserve">nterés </w:t>
            </w:r>
            <w:r>
              <w:rPr>
                <w:rFonts w:ascii="Calibri" w:eastAsia="Calibri" w:hAnsi="Calibri" w:cs="Times New Roman"/>
              </w:rPr>
              <w:t xml:space="preserve">irregular </w:t>
            </w:r>
            <w:r w:rsidR="00E51346">
              <w:rPr>
                <w:rFonts w:ascii="Calibri" w:eastAsia="Calibri" w:hAnsi="Calibri" w:cs="Times New Roman"/>
              </w:rPr>
              <w:t>en el tema</w:t>
            </w:r>
            <w:r>
              <w:rPr>
                <w:rFonts w:ascii="Calibri" w:eastAsia="Calibri" w:hAnsi="Calibri" w:cs="Times New Roman"/>
              </w:rPr>
              <w:t xml:space="preserve"> de migración y desarrollo</w:t>
            </w:r>
            <w:r w:rsidR="00E51346">
              <w:rPr>
                <w:rFonts w:ascii="Calibri" w:eastAsia="Calibri" w:hAnsi="Calibri" w:cs="Times New Roman"/>
              </w:rPr>
              <w:t>.</w:t>
            </w:r>
          </w:p>
          <w:p w14:paraId="51F073B0" w14:textId="77777777" w:rsidR="00E51346" w:rsidRDefault="00E51346" w:rsidP="00E51346">
            <w:pPr>
              <w:numPr>
                <w:ilvl w:val="0"/>
                <w:numId w:val="6"/>
              </w:numPr>
              <w:ind w:left="256" w:hanging="256"/>
              <w:contextualSpacing/>
              <w:jc w:val="both"/>
              <w:rPr>
                <w:rFonts w:ascii="Calibri" w:eastAsia="Calibri" w:hAnsi="Calibri" w:cs="Times New Roman"/>
              </w:rPr>
            </w:pPr>
            <w:r>
              <w:rPr>
                <w:rFonts w:ascii="Calibri" w:eastAsia="Calibri" w:hAnsi="Calibri" w:cs="Times New Roman"/>
              </w:rPr>
              <w:t>Falta de participación de las autoridades de desarrollo de los países.</w:t>
            </w:r>
          </w:p>
          <w:p w14:paraId="10930EB7" w14:textId="62BDCE34" w:rsidR="00E51346" w:rsidRDefault="00F74077" w:rsidP="00E51346">
            <w:pPr>
              <w:numPr>
                <w:ilvl w:val="0"/>
                <w:numId w:val="6"/>
              </w:numPr>
              <w:ind w:left="256" w:hanging="256"/>
              <w:contextualSpacing/>
              <w:jc w:val="both"/>
              <w:rPr>
                <w:rFonts w:ascii="Calibri" w:eastAsia="Calibri" w:hAnsi="Calibri" w:cs="Times New Roman"/>
              </w:rPr>
            </w:pPr>
            <w:r>
              <w:rPr>
                <w:rFonts w:ascii="Calibri" w:eastAsia="Calibri" w:hAnsi="Calibri" w:cs="Times New Roman"/>
              </w:rPr>
              <w:t>Falta de p</w:t>
            </w:r>
            <w:r w:rsidR="00E51346">
              <w:rPr>
                <w:rFonts w:ascii="Calibri" w:eastAsia="Calibri" w:hAnsi="Calibri" w:cs="Times New Roman"/>
              </w:rPr>
              <w:t>articipación del sector privado y de los sindicatos</w:t>
            </w:r>
            <w:r w:rsidR="00AC6BE4">
              <w:rPr>
                <w:rFonts w:ascii="Calibri" w:eastAsia="Calibri" w:hAnsi="Calibri" w:cs="Times New Roman"/>
              </w:rPr>
              <w:t xml:space="preserve"> en la CRM</w:t>
            </w:r>
            <w:r w:rsidR="00E51346">
              <w:rPr>
                <w:rFonts w:ascii="Calibri" w:eastAsia="Calibri" w:hAnsi="Calibri" w:cs="Times New Roman"/>
              </w:rPr>
              <w:t>.</w:t>
            </w:r>
          </w:p>
          <w:p w14:paraId="74A84BE8" w14:textId="77777777" w:rsidR="00E51346" w:rsidRDefault="00E51346" w:rsidP="00E51346">
            <w:pPr>
              <w:numPr>
                <w:ilvl w:val="0"/>
                <w:numId w:val="6"/>
              </w:numPr>
              <w:ind w:left="256" w:hanging="256"/>
              <w:contextualSpacing/>
              <w:jc w:val="both"/>
              <w:rPr>
                <w:rFonts w:ascii="Calibri" w:eastAsia="Calibri" w:hAnsi="Calibri" w:cs="Times New Roman"/>
              </w:rPr>
            </w:pPr>
            <w:r>
              <w:rPr>
                <w:rFonts w:ascii="Calibri" w:eastAsia="Calibri" w:hAnsi="Calibri" w:cs="Times New Roman"/>
              </w:rPr>
              <w:t>Escasa participación</w:t>
            </w:r>
            <w:r w:rsidR="00AC6BE4">
              <w:rPr>
                <w:rFonts w:ascii="Calibri" w:eastAsia="Calibri" w:hAnsi="Calibri" w:cs="Times New Roman"/>
              </w:rPr>
              <w:t xml:space="preserve"> en la CRM</w:t>
            </w:r>
            <w:r>
              <w:rPr>
                <w:rFonts w:ascii="Calibri" w:eastAsia="Calibri" w:hAnsi="Calibri" w:cs="Times New Roman"/>
              </w:rPr>
              <w:t xml:space="preserve"> de organismos de cooperación especializados en</w:t>
            </w:r>
            <w:r w:rsidR="00AC6BE4">
              <w:rPr>
                <w:rFonts w:ascii="Calibri" w:eastAsia="Calibri" w:hAnsi="Calibri" w:cs="Times New Roman"/>
              </w:rPr>
              <w:t xml:space="preserve"> el tema de</w:t>
            </w:r>
            <w:r>
              <w:rPr>
                <w:rFonts w:ascii="Calibri" w:eastAsia="Calibri" w:hAnsi="Calibri" w:cs="Times New Roman"/>
              </w:rPr>
              <w:t xml:space="preserve"> desarrollo.</w:t>
            </w:r>
          </w:p>
          <w:p w14:paraId="777503C8" w14:textId="77777777" w:rsidR="00885CD3" w:rsidRDefault="00885CD3" w:rsidP="00885CD3"/>
        </w:tc>
      </w:tr>
      <w:tr w:rsidR="00885CD3" w14:paraId="40DDB798" w14:textId="77777777" w:rsidTr="0033670E">
        <w:trPr>
          <w:trHeight w:val="588"/>
        </w:trPr>
        <w:tc>
          <w:tcPr>
            <w:tcW w:w="12685" w:type="dxa"/>
            <w:gridSpan w:val="3"/>
            <w:shd w:val="clear" w:color="auto" w:fill="D9E2F3" w:themeFill="accent1" w:themeFillTint="33"/>
          </w:tcPr>
          <w:p w14:paraId="42E75CBE" w14:textId="77777777" w:rsidR="00885CD3" w:rsidRPr="00B4279A" w:rsidRDefault="00885CD3" w:rsidP="0033670E">
            <w:pPr>
              <w:spacing w:line="276" w:lineRule="auto"/>
              <w:jc w:val="both"/>
              <w:rPr>
                <w:rFonts w:asciiTheme="majorHAnsi" w:hAnsiTheme="majorHAnsi" w:cstheme="majorHAnsi"/>
              </w:rPr>
            </w:pPr>
            <w:r w:rsidRPr="00B4279A">
              <w:rPr>
                <w:rFonts w:ascii="Candara" w:hAnsi="Candara"/>
                <w:b/>
                <w:i/>
                <w:lang w:val="es-419"/>
              </w:rPr>
              <w:t>Efectividad</w:t>
            </w:r>
            <w:r w:rsidRPr="00B4279A">
              <w:rPr>
                <w:rFonts w:ascii="Candara" w:hAnsi="Candara"/>
                <w:i/>
                <w:lang w:val="es-419"/>
              </w:rPr>
              <w:t xml:space="preserve"> en relación con el logro de los </w:t>
            </w:r>
            <w:r w:rsidRPr="00B4279A">
              <w:rPr>
                <w:rFonts w:ascii="Candara" w:hAnsi="Candara"/>
                <w:b/>
                <w:i/>
                <w:lang w:val="es-419"/>
              </w:rPr>
              <w:t xml:space="preserve">ejes </w:t>
            </w:r>
            <w:r w:rsidR="0033670E">
              <w:rPr>
                <w:rFonts w:ascii="Candara" w:hAnsi="Candara"/>
                <w:b/>
                <w:i/>
                <w:lang w:val="es-419"/>
              </w:rPr>
              <w:t>temáticos</w:t>
            </w:r>
            <w:r w:rsidRPr="00B4279A">
              <w:rPr>
                <w:rFonts w:ascii="Candara" w:hAnsi="Candara"/>
                <w:b/>
                <w:i/>
                <w:lang w:val="es-419"/>
              </w:rPr>
              <w:t xml:space="preserve"> de la CRM</w:t>
            </w:r>
            <w:r>
              <w:rPr>
                <w:rFonts w:ascii="Candara" w:hAnsi="Candara"/>
                <w:i/>
                <w:lang w:val="es-419"/>
              </w:rPr>
              <w:t xml:space="preserve">: </w:t>
            </w:r>
            <w:r>
              <w:rPr>
                <w:rFonts w:asciiTheme="majorHAnsi" w:hAnsiTheme="majorHAnsi" w:cstheme="majorHAnsi"/>
              </w:rPr>
              <w:t>¿</w:t>
            </w:r>
            <w:r w:rsidRPr="00CC2724">
              <w:rPr>
                <w:rFonts w:asciiTheme="majorHAnsi" w:hAnsiTheme="majorHAnsi" w:cstheme="majorHAnsi"/>
              </w:rPr>
              <w:t>En qué medida la CRM</w:t>
            </w:r>
            <w:r>
              <w:rPr>
                <w:rFonts w:asciiTheme="majorHAnsi" w:hAnsiTheme="majorHAnsi" w:cstheme="majorHAnsi"/>
              </w:rPr>
              <w:t xml:space="preserve"> ha cumplido con sus ejes </w:t>
            </w:r>
            <w:r w:rsidR="0033670E">
              <w:rPr>
                <w:rFonts w:asciiTheme="majorHAnsi" w:hAnsiTheme="majorHAnsi" w:cstheme="majorHAnsi"/>
              </w:rPr>
              <w:t>temáticos</w:t>
            </w:r>
            <w:r>
              <w:rPr>
                <w:rFonts w:asciiTheme="majorHAnsi" w:hAnsiTheme="majorHAnsi" w:cstheme="majorHAnsi"/>
              </w:rPr>
              <w:t>?</w:t>
            </w:r>
          </w:p>
        </w:tc>
      </w:tr>
      <w:tr w:rsidR="00885CD3" w14:paraId="4C567155" w14:textId="77777777" w:rsidTr="0033670E">
        <w:tc>
          <w:tcPr>
            <w:tcW w:w="4131" w:type="dxa"/>
            <w:shd w:val="clear" w:color="auto" w:fill="EDEDED" w:themeFill="accent3" w:themeFillTint="33"/>
          </w:tcPr>
          <w:p w14:paraId="14D92281" w14:textId="77777777" w:rsidR="00885CD3" w:rsidRPr="00885CD3" w:rsidRDefault="00885CD3" w:rsidP="00885CD3">
            <w:pPr>
              <w:jc w:val="center"/>
              <w:rPr>
                <w:rFonts w:ascii="Gill Sans MT" w:hAnsi="Gill Sans MT"/>
                <w:b/>
              </w:rPr>
            </w:pPr>
            <w:r w:rsidRPr="00885CD3">
              <w:rPr>
                <w:rFonts w:ascii="Gill Sans MT" w:hAnsi="Gill Sans MT"/>
                <w:b/>
              </w:rPr>
              <w:t>DIMENSIÓN</w:t>
            </w:r>
          </w:p>
        </w:tc>
        <w:tc>
          <w:tcPr>
            <w:tcW w:w="4324" w:type="dxa"/>
            <w:shd w:val="clear" w:color="auto" w:fill="EDEDED" w:themeFill="accent3" w:themeFillTint="33"/>
          </w:tcPr>
          <w:p w14:paraId="690D71FF" w14:textId="77777777" w:rsidR="00885CD3" w:rsidRPr="00885CD3" w:rsidRDefault="00885CD3" w:rsidP="00885CD3">
            <w:pPr>
              <w:jc w:val="center"/>
              <w:rPr>
                <w:rFonts w:ascii="Gill Sans MT" w:hAnsi="Gill Sans MT"/>
                <w:b/>
              </w:rPr>
            </w:pPr>
            <w:r w:rsidRPr="00885CD3">
              <w:rPr>
                <w:rFonts w:ascii="Gill Sans MT" w:hAnsi="Gill Sans MT"/>
                <w:b/>
              </w:rPr>
              <w:t>FORTALEZAS</w:t>
            </w:r>
          </w:p>
        </w:tc>
        <w:tc>
          <w:tcPr>
            <w:tcW w:w="4230" w:type="dxa"/>
            <w:shd w:val="clear" w:color="auto" w:fill="EDEDED" w:themeFill="accent3" w:themeFillTint="33"/>
          </w:tcPr>
          <w:p w14:paraId="43DB3A40" w14:textId="77777777" w:rsidR="00885CD3" w:rsidRPr="00885CD3" w:rsidRDefault="00885CD3" w:rsidP="00885CD3">
            <w:pPr>
              <w:jc w:val="center"/>
              <w:rPr>
                <w:rFonts w:ascii="Gill Sans MT" w:hAnsi="Gill Sans MT"/>
                <w:b/>
              </w:rPr>
            </w:pPr>
            <w:r w:rsidRPr="00885CD3">
              <w:rPr>
                <w:rFonts w:ascii="Gill Sans MT" w:hAnsi="Gill Sans MT"/>
                <w:b/>
              </w:rPr>
              <w:t>DEBILIDADES</w:t>
            </w:r>
          </w:p>
        </w:tc>
      </w:tr>
      <w:tr w:rsidR="00885CD3" w14:paraId="5E11A408" w14:textId="77777777" w:rsidTr="0033670E">
        <w:tc>
          <w:tcPr>
            <w:tcW w:w="4131" w:type="dxa"/>
          </w:tcPr>
          <w:p w14:paraId="2B4699AE"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lastRenderedPageBreak/>
              <w:t>Migración y Desarrollo</w:t>
            </w:r>
          </w:p>
        </w:tc>
        <w:tc>
          <w:tcPr>
            <w:tcW w:w="4324" w:type="dxa"/>
          </w:tcPr>
          <w:p w14:paraId="4E826CD8" w14:textId="77777777" w:rsidR="00E51346" w:rsidRDefault="00E51346" w:rsidP="00E51346">
            <w:pPr>
              <w:pStyle w:val="ListParagraph"/>
              <w:numPr>
                <w:ilvl w:val="0"/>
                <w:numId w:val="7"/>
              </w:numPr>
              <w:ind w:left="256" w:hanging="256"/>
              <w:jc w:val="both"/>
            </w:pPr>
            <w:r>
              <w:t xml:space="preserve">Incorporación de PNUD </w:t>
            </w:r>
            <w:r w:rsidR="00AC6BE4">
              <w:t>a la CRM.</w:t>
            </w:r>
          </w:p>
          <w:p w14:paraId="7C9682FE" w14:textId="77777777" w:rsidR="00E51346" w:rsidRDefault="00E51346" w:rsidP="00E51346">
            <w:pPr>
              <w:pStyle w:val="ListParagraph"/>
              <w:numPr>
                <w:ilvl w:val="0"/>
                <w:numId w:val="7"/>
              </w:numPr>
              <w:ind w:left="256" w:hanging="256"/>
              <w:jc w:val="both"/>
            </w:pPr>
            <w:r>
              <w:t>Membresía de CEPAL</w:t>
            </w:r>
            <w:r w:rsidR="00AC6BE4">
              <w:t xml:space="preserve"> en la CRM</w:t>
            </w:r>
            <w:r>
              <w:t>.</w:t>
            </w:r>
          </w:p>
          <w:p w14:paraId="352C3306" w14:textId="77777777" w:rsidR="00013EEE" w:rsidRDefault="00013EEE" w:rsidP="00013EEE">
            <w:pPr>
              <w:pStyle w:val="ListParagraph"/>
              <w:numPr>
                <w:ilvl w:val="0"/>
                <w:numId w:val="7"/>
              </w:numPr>
              <w:ind w:left="256" w:hanging="256"/>
              <w:jc w:val="both"/>
            </w:pPr>
            <w:r>
              <w:t>Incorporación del tema de los ODS</w:t>
            </w:r>
            <w:r w:rsidR="00AC6BE4">
              <w:t xml:space="preserve"> durante la PPT de Panamá</w:t>
            </w:r>
            <w:r>
              <w:t>.</w:t>
            </w:r>
          </w:p>
          <w:p w14:paraId="7BAE449E" w14:textId="77777777" w:rsidR="00885CD3" w:rsidRDefault="00885CD3" w:rsidP="00885CD3"/>
        </w:tc>
        <w:tc>
          <w:tcPr>
            <w:tcW w:w="4230" w:type="dxa"/>
          </w:tcPr>
          <w:p w14:paraId="678B60A0" w14:textId="77777777" w:rsidR="00885CD3" w:rsidRDefault="00013EEE" w:rsidP="00013EEE">
            <w:pPr>
              <w:numPr>
                <w:ilvl w:val="0"/>
                <w:numId w:val="6"/>
              </w:numPr>
              <w:ind w:left="256" w:hanging="256"/>
              <w:contextualSpacing/>
              <w:jc w:val="both"/>
            </w:pPr>
            <w:r>
              <w:t>Poca participación de organismos observadores relacionados con desarrollo.</w:t>
            </w:r>
          </w:p>
          <w:p w14:paraId="6906C472" w14:textId="2235E1CC" w:rsidR="00013EEE" w:rsidRDefault="00013EEE" w:rsidP="00013EEE">
            <w:pPr>
              <w:numPr>
                <w:ilvl w:val="0"/>
                <w:numId w:val="6"/>
              </w:numPr>
              <w:ind w:left="256" w:hanging="256"/>
              <w:contextualSpacing/>
              <w:jc w:val="both"/>
              <w:rPr>
                <w:rFonts w:ascii="Calibri" w:eastAsia="Calibri" w:hAnsi="Calibri" w:cs="Times New Roman"/>
              </w:rPr>
            </w:pPr>
            <w:r>
              <w:rPr>
                <w:rFonts w:ascii="Calibri" w:eastAsia="Calibri" w:hAnsi="Calibri" w:cs="Times New Roman"/>
              </w:rPr>
              <w:t xml:space="preserve">Falta de participación de las autoridades de desarrollo de los </w:t>
            </w:r>
            <w:r w:rsidR="00AC6BE4">
              <w:rPr>
                <w:rFonts w:ascii="Calibri" w:eastAsia="Calibri" w:hAnsi="Calibri" w:cs="Times New Roman"/>
              </w:rPr>
              <w:t>P</w:t>
            </w:r>
            <w:r>
              <w:rPr>
                <w:rFonts w:ascii="Calibri" w:eastAsia="Calibri" w:hAnsi="Calibri" w:cs="Times New Roman"/>
              </w:rPr>
              <w:t>aíses</w:t>
            </w:r>
            <w:r w:rsidR="00AC6BE4">
              <w:rPr>
                <w:rFonts w:ascii="Calibri" w:eastAsia="Calibri" w:hAnsi="Calibri" w:cs="Times New Roman"/>
              </w:rPr>
              <w:t xml:space="preserve"> Miembros</w:t>
            </w:r>
            <w:r>
              <w:rPr>
                <w:rFonts w:ascii="Calibri" w:eastAsia="Calibri" w:hAnsi="Calibri" w:cs="Times New Roman"/>
              </w:rPr>
              <w:t>.</w:t>
            </w:r>
          </w:p>
          <w:p w14:paraId="43AB3FF3" w14:textId="62145B5F" w:rsidR="00013EEE" w:rsidRDefault="00AC6BE4" w:rsidP="00013EEE">
            <w:pPr>
              <w:numPr>
                <w:ilvl w:val="0"/>
                <w:numId w:val="6"/>
              </w:numPr>
              <w:ind w:left="256" w:hanging="256"/>
              <w:contextualSpacing/>
              <w:jc w:val="both"/>
              <w:rPr>
                <w:rFonts w:ascii="Calibri" w:eastAsia="Calibri" w:hAnsi="Calibri" w:cs="Times New Roman"/>
              </w:rPr>
            </w:pPr>
            <w:r>
              <w:rPr>
                <w:rFonts w:ascii="Calibri" w:eastAsia="Calibri" w:hAnsi="Calibri" w:cs="Times New Roman"/>
              </w:rPr>
              <w:t>Falta de p</w:t>
            </w:r>
            <w:r w:rsidR="00013EEE">
              <w:rPr>
                <w:rFonts w:ascii="Calibri" w:eastAsia="Calibri" w:hAnsi="Calibri" w:cs="Times New Roman"/>
              </w:rPr>
              <w:t>articipación del sector privado y de los sindicatos</w:t>
            </w:r>
            <w:r>
              <w:rPr>
                <w:rFonts w:ascii="Calibri" w:eastAsia="Calibri" w:hAnsi="Calibri" w:cs="Times New Roman"/>
              </w:rPr>
              <w:t xml:space="preserve"> en la CRM</w:t>
            </w:r>
            <w:r w:rsidR="00013EEE">
              <w:rPr>
                <w:rFonts w:ascii="Calibri" w:eastAsia="Calibri" w:hAnsi="Calibri" w:cs="Times New Roman"/>
              </w:rPr>
              <w:t>.</w:t>
            </w:r>
          </w:p>
          <w:p w14:paraId="1BC134C1" w14:textId="77777777" w:rsidR="00013EEE" w:rsidRDefault="00013EEE" w:rsidP="00013EEE">
            <w:pPr>
              <w:ind w:left="256"/>
              <w:contextualSpacing/>
              <w:jc w:val="both"/>
            </w:pPr>
          </w:p>
        </w:tc>
      </w:tr>
      <w:tr w:rsidR="00885CD3" w14:paraId="0C9AD205" w14:textId="77777777" w:rsidTr="0033670E">
        <w:tc>
          <w:tcPr>
            <w:tcW w:w="4131" w:type="dxa"/>
          </w:tcPr>
          <w:p w14:paraId="65CEB187" w14:textId="77777777" w:rsidR="00885CD3" w:rsidRPr="00F3037E" w:rsidRDefault="00E51346" w:rsidP="00885CD3">
            <w:pPr>
              <w:jc w:val="both"/>
              <w:rPr>
                <w:rFonts w:asciiTheme="majorHAnsi" w:hAnsiTheme="majorHAnsi" w:cstheme="majorHAnsi"/>
              </w:rPr>
            </w:pPr>
            <w:r>
              <w:rPr>
                <w:rFonts w:asciiTheme="majorHAnsi" w:hAnsiTheme="majorHAnsi" w:cstheme="majorHAnsi"/>
              </w:rPr>
              <w:t>Derechos H</w:t>
            </w:r>
            <w:r w:rsidR="00885CD3" w:rsidRPr="00F3037E">
              <w:rPr>
                <w:rFonts w:asciiTheme="majorHAnsi" w:hAnsiTheme="majorHAnsi" w:cstheme="majorHAnsi"/>
              </w:rPr>
              <w:t>umanos</w:t>
            </w:r>
          </w:p>
        </w:tc>
        <w:tc>
          <w:tcPr>
            <w:tcW w:w="4324" w:type="dxa"/>
          </w:tcPr>
          <w:p w14:paraId="457D7417" w14:textId="77777777" w:rsidR="00013EEE" w:rsidRDefault="00013EEE" w:rsidP="00013EEE">
            <w:pPr>
              <w:numPr>
                <w:ilvl w:val="0"/>
                <w:numId w:val="7"/>
              </w:numPr>
              <w:spacing w:after="160" w:line="259" w:lineRule="auto"/>
              <w:ind w:left="256" w:hanging="256"/>
              <w:contextualSpacing/>
              <w:jc w:val="both"/>
            </w:pPr>
            <w:r w:rsidRPr="00013EEE">
              <w:t>In</w:t>
            </w:r>
            <w:r>
              <w:t>clusió</w:t>
            </w:r>
            <w:r w:rsidRPr="00013EEE">
              <w:t>n de</w:t>
            </w:r>
            <w:r>
              <w:t>l tema de salud</w:t>
            </w:r>
            <w:r w:rsidR="00AC6BE4">
              <w:t xml:space="preserve"> en los trabajos de la CRM</w:t>
            </w:r>
            <w:r>
              <w:t>.</w:t>
            </w:r>
          </w:p>
          <w:p w14:paraId="78DB6D58" w14:textId="77777777" w:rsidR="00013EEE" w:rsidRDefault="00013EEE" w:rsidP="00013EEE">
            <w:pPr>
              <w:numPr>
                <w:ilvl w:val="0"/>
                <w:numId w:val="7"/>
              </w:numPr>
              <w:spacing w:after="160" w:line="259" w:lineRule="auto"/>
              <w:ind w:left="256" w:hanging="256"/>
              <w:contextualSpacing/>
              <w:jc w:val="both"/>
            </w:pPr>
            <w:r>
              <w:t>Inclusión del tema de mujer</w:t>
            </w:r>
            <w:r w:rsidR="00AC6BE4">
              <w:t xml:space="preserve"> migrante en los trabajos de la CRM</w:t>
            </w:r>
            <w:r>
              <w:t>.</w:t>
            </w:r>
          </w:p>
          <w:p w14:paraId="14FEC4C1" w14:textId="77777777" w:rsidR="00013EEE" w:rsidRDefault="00013EEE" w:rsidP="00013EEE">
            <w:pPr>
              <w:numPr>
                <w:ilvl w:val="0"/>
                <w:numId w:val="7"/>
              </w:numPr>
              <w:spacing w:after="160" w:line="259" w:lineRule="auto"/>
              <w:ind w:left="256" w:hanging="256"/>
              <w:contextualSpacing/>
              <w:jc w:val="both"/>
            </w:pPr>
            <w:r>
              <w:t>Creación de la Red de Niñez y Adolescencia Migrante</w:t>
            </w:r>
            <w:r w:rsidR="00AC6BE4">
              <w:t xml:space="preserve"> dentro de la CRM</w:t>
            </w:r>
            <w:r>
              <w:t>.</w:t>
            </w:r>
          </w:p>
          <w:p w14:paraId="0CCED64A" w14:textId="50C2B837" w:rsidR="00013EEE" w:rsidRDefault="00013EEE" w:rsidP="00013EEE">
            <w:pPr>
              <w:numPr>
                <w:ilvl w:val="0"/>
                <w:numId w:val="7"/>
              </w:numPr>
              <w:spacing w:after="160" w:line="259" w:lineRule="auto"/>
              <w:ind w:left="256" w:hanging="256"/>
              <w:contextualSpacing/>
              <w:jc w:val="both"/>
            </w:pPr>
            <w:r>
              <w:t xml:space="preserve">Transversalización del tema </w:t>
            </w:r>
            <w:r w:rsidR="00AC6BE4">
              <w:t xml:space="preserve">de </w:t>
            </w:r>
            <w:r w:rsidR="00267FF5">
              <w:t>derechos humanos</w:t>
            </w:r>
            <w:r w:rsidR="00AC6BE4">
              <w:t xml:space="preserve"> </w:t>
            </w:r>
            <w:r>
              <w:t xml:space="preserve">en </w:t>
            </w:r>
            <w:r w:rsidR="00AC6BE4">
              <w:t>los</w:t>
            </w:r>
            <w:r>
              <w:t xml:space="preserve"> trabajo</w:t>
            </w:r>
            <w:r w:rsidR="00AC6BE4">
              <w:t>s</w:t>
            </w:r>
            <w:r>
              <w:t xml:space="preserve"> de la CRM: declaraciones, lineamientos, guías, </w:t>
            </w:r>
            <w:r w:rsidR="00AC6BE4">
              <w:t>entre otros</w:t>
            </w:r>
            <w:r>
              <w:t>.</w:t>
            </w:r>
          </w:p>
          <w:p w14:paraId="75FF94DE" w14:textId="64D59035" w:rsidR="00013EEE" w:rsidRPr="00013EEE" w:rsidRDefault="00AC6BE4" w:rsidP="00013EEE">
            <w:pPr>
              <w:numPr>
                <w:ilvl w:val="0"/>
                <w:numId w:val="7"/>
              </w:numPr>
              <w:spacing w:after="160" w:line="259" w:lineRule="auto"/>
              <w:ind w:left="256" w:hanging="256"/>
              <w:contextualSpacing/>
              <w:jc w:val="both"/>
            </w:pPr>
            <w:r>
              <w:t>F</w:t>
            </w:r>
            <w:r w:rsidR="00013EEE">
              <w:t>uncionarios</w:t>
            </w:r>
            <w:r>
              <w:t xml:space="preserve"> altamente sensibles al</w:t>
            </w:r>
            <w:r w:rsidR="00013EEE">
              <w:t xml:space="preserve"> tema</w:t>
            </w:r>
            <w:r>
              <w:t xml:space="preserve"> de derechos humanos</w:t>
            </w:r>
            <w:r w:rsidR="00013EEE">
              <w:t>.</w:t>
            </w:r>
          </w:p>
          <w:p w14:paraId="68FF0D7E" w14:textId="77777777" w:rsidR="00885CD3" w:rsidRDefault="00885CD3" w:rsidP="00885CD3"/>
        </w:tc>
        <w:tc>
          <w:tcPr>
            <w:tcW w:w="4230" w:type="dxa"/>
          </w:tcPr>
          <w:p w14:paraId="1BB59CED" w14:textId="79B50B23" w:rsidR="00013EEE" w:rsidRPr="005F1AF9" w:rsidRDefault="00013EEE" w:rsidP="00013EEE">
            <w:pPr>
              <w:numPr>
                <w:ilvl w:val="0"/>
                <w:numId w:val="6"/>
              </w:numPr>
              <w:ind w:left="256" w:hanging="256"/>
              <w:contextualSpacing/>
              <w:jc w:val="both"/>
              <w:rPr>
                <w:rFonts w:ascii="Calibri" w:eastAsia="Calibri" w:hAnsi="Calibri" w:cs="Times New Roman"/>
              </w:rPr>
            </w:pPr>
            <w:r w:rsidRPr="005F1AF9">
              <w:rPr>
                <w:rFonts w:ascii="Calibri" w:eastAsia="Calibri" w:hAnsi="Calibri" w:cs="Times New Roman"/>
              </w:rPr>
              <w:t xml:space="preserve">Poca capacidad/recursos </w:t>
            </w:r>
            <w:r w:rsidR="00AC6BE4">
              <w:rPr>
                <w:rFonts w:ascii="Calibri" w:eastAsia="Calibri" w:hAnsi="Calibri" w:cs="Times New Roman"/>
              </w:rPr>
              <w:t>para el</w:t>
            </w:r>
            <w:r w:rsidRPr="005F1AF9">
              <w:rPr>
                <w:rFonts w:ascii="Calibri" w:eastAsia="Calibri" w:hAnsi="Calibri" w:cs="Times New Roman"/>
              </w:rPr>
              <w:t xml:space="preserve"> monitoreo y evaluación</w:t>
            </w:r>
            <w:r w:rsidR="00AC6BE4">
              <w:rPr>
                <w:rFonts w:ascii="Calibri" w:eastAsia="Calibri" w:hAnsi="Calibri" w:cs="Times New Roman"/>
              </w:rPr>
              <w:t xml:space="preserve"> de compromisos acordados en el marco de la CRM</w:t>
            </w:r>
            <w:r w:rsidRPr="005F1AF9">
              <w:rPr>
                <w:rFonts w:ascii="Calibri" w:eastAsia="Calibri" w:hAnsi="Calibri" w:cs="Times New Roman"/>
              </w:rPr>
              <w:t>.</w:t>
            </w:r>
          </w:p>
          <w:p w14:paraId="2151F722" w14:textId="4646AD00" w:rsidR="00013EEE" w:rsidRPr="005F1AF9" w:rsidRDefault="00AC6BE4" w:rsidP="00013EEE">
            <w:pPr>
              <w:numPr>
                <w:ilvl w:val="0"/>
                <w:numId w:val="6"/>
              </w:numPr>
              <w:ind w:left="256" w:hanging="256"/>
              <w:contextualSpacing/>
              <w:jc w:val="both"/>
              <w:rPr>
                <w:rFonts w:ascii="Calibri" w:eastAsia="Calibri" w:hAnsi="Calibri" w:cs="Times New Roman"/>
              </w:rPr>
            </w:pPr>
            <w:r>
              <w:rPr>
                <w:rFonts w:ascii="Calibri" w:eastAsia="Calibri" w:hAnsi="Calibri" w:cs="Times New Roman"/>
              </w:rPr>
              <w:t>Falta</w:t>
            </w:r>
            <w:r w:rsidR="00013EEE" w:rsidRPr="005F1AF9">
              <w:rPr>
                <w:rFonts w:ascii="Calibri" w:eastAsia="Calibri" w:hAnsi="Calibri" w:cs="Times New Roman"/>
              </w:rPr>
              <w:t xml:space="preserve"> de indicadores de</w:t>
            </w:r>
            <w:r>
              <w:rPr>
                <w:rFonts w:ascii="Calibri" w:eastAsia="Calibri" w:hAnsi="Calibri" w:cs="Times New Roman"/>
              </w:rPr>
              <w:t xml:space="preserve"> monitoreo de resultados y de</w:t>
            </w:r>
            <w:r w:rsidR="00013EEE" w:rsidRPr="005F1AF9">
              <w:rPr>
                <w:rFonts w:ascii="Calibri" w:eastAsia="Calibri" w:hAnsi="Calibri" w:cs="Times New Roman"/>
              </w:rPr>
              <w:t xml:space="preserve"> impacto</w:t>
            </w:r>
            <w:r>
              <w:rPr>
                <w:rFonts w:ascii="Calibri" w:eastAsia="Calibri" w:hAnsi="Calibri" w:cs="Times New Roman"/>
              </w:rPr>
              <w:t xml:space="preserve"> sobre los compromisos tomados en esta materia</w:t>
            </w:r>
            <w:r w:rsidR="00013EEE" w:rsidRPr="005F1AF9">
              <w:rPr>
                <w:rFonts w:ascii="Calibri" w:eastAsia="Calibri" w:hAnsi="Calibri" w:cs="Times New Roman"/>
              </w:rPr>
              <w:t>.</w:t>
            </w:r>
          </w:p>
          <w:p w14:paraId="0B9AB7C2" w14:textId="77777777" w:rsidR="00013EEE" w:rsidRPr="005F1AF9" w:rsidRDefault="00013EEE" w:rsidP="00013EEE">
            <w:pPr>
              <w:numPr>
                <w:ilvl w:val="0"/>
                <w:numId w:val="6"/>
              </w:numPr>
              <w:spacing w:after="160" w:line="259" w:lineRule="auto"/>
              <w:ind w:left="256" w:hanging="256"/>
              <w:contextualSpacing/>
              <w:jc w:val="both"/>
              <w:rPr>
                <w:rFonts w:ascii="Calibri" w:eastAsia="Calibri" w:hAnsi="Calibri" w:cs="Times New Roman"/>
              </w:rPr>
            </w:pPr>
            <w:r w:rsidRPr="005F1AF9">
              <w:rPr>
                <w:rFonts w:ascii="Calibri" w:eastAsia="Calibri" w:hAnsi="Calibri" w:cs="Times New Roman"/>
              </w:rPr>
              <w:t>Falta de herramientas de monitoreo</w:t>
            </w:r>
            <w:r w:rsidR="00AC6BE4">
              <w:rPr>
                <w:rFonts w:ascii="Calibri" w:eastAsia="Calibri" w:hAnsi="Calibri" w:cs="Times New Roman"/>
              </w:rPr>
              <w:t xml:space="preserve"> y evaluación de los resultados de la CRM en la materia</w:t>
            </w:r>
            <w:r w:rsidRPr="005F1AF9">
              <w:rPr>
                <w:rFonts w:ascii="Calibri" w:eastAsia="Calibri" w:hAnsi="Calibri" w:cs="Times New Roman"/>
              </w:rPr>
              <w:t>.</w:t>
            </w:r>
          </w:p>
          <w:p w14:paraId="49884A65" w14:textId="77777777" w:rsidR="00885CD3" w:rsidRDefault="00885CD3" w:rsidP="00885CD3"/>
        </w:tc>
      </w:tr>
      <w:tr w:rsidR="00885CD3" w14:paraId="3DEB027C" w14:textId="77777777" w:rsidTr="0033670E">
        <w:tc>
          <w:tcPr>
            <w:tcW w:w="4131" w:type="dxa"/>
          </w:tcPr>
          <w:p w14:paraId="2A77CEAD"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Políticas y Gestión Migratoria</w:t>
            </w:r>
          </w:p>
        </w:tc>
        <w:tc>
          <w:tcPr>
            <w:tcW w:w="4324" w:type="dxa"/>
          </w:tcPr>
          <w:p w14:paraId="514099EA" w14:textId="77777777" w:rsidR="00E51346" w:rsidRDefault="00E51346" w:rsidP="00E51346">
            <w:pPr>
              <w:pStyle w:val="ListParagraph"/>
              <w:numPr>
                <w:ilvl w:val="0"/>
                <w:numId w:val="7"/>
              </w:numPr>
              <w:ind w:left="256" w:hanging="256"/>
              <w:jc w:val="both"/>
            </w:pPr>
            <w:r>
              <w:t>Estudios sobre integridad de documentos de viaje.</w:t>
            </w:r>
          </w:p>
          <w:p w14:paraId="365D8265" w14:textId="29F4A2CA" w:rsidR="00A70462" w:rsidRDefault="00A70462" w:rsidP="00E51346">
            <w:pPr>
              <w:pStyle w:val="ListParagraph"/>
              <w:numPr>
                <w:ilvl w:val="0"/>
                <w:numId w:val="7"/>
              </w:numPr>
              <w:ind w:left="256" w:hanging="256"/>
              <w:jc w:val="both"/>
            </w:pPr>
            <w:r>
              <w:t>Socialización</w:t>
            </w:r>
            <w:r w:rsidR="00AC6BE4">
              <w:t xml:space="preserve"> permanente, en el marco de la CRM,</w:t>
            </w:r>
            <w:r>
              <w:t xml:space="preserve"> de buenas prácticas en </w:t>
            </w:r>
            <w:r w:rsidR="00AC6BE4">
              <w:t>el tema de políticas y gestión migratoria</w:t>
            </w:r>
            <w:r>
              <w:t>.</w:t>
            </w:r>
          </w:p>
          <w:p w14:paraId="3C60351B" w14:textId="77777777" w:rsidR="00885CD3" w:rsidRDefault="00885CD3" w:rsidP="00013EEE">
            <w:pPr>
              <w:pStyle w:val="ListParagraph"/>
              <w:ind w:left="256"/>
              <w:jc w:val="both"/>
            </w:pPr>
          </w:p>
        </w:tc>
        <w:tc>
          <w:tcPr>
            <w:tcW w:w="4230" w:type="dxa"/>
          </w:tcPr>
          <w:p w14:paraId="51E23389" w14:textId="77777777" w:rsidR="00A70462" w:rsidRPr="00A70462" w:rsidRDefault="00013EEE" w:rsidP="00A70462">
            <w:pPr>
              <w:numPr>
                <w:ilvl w:val="0"/>
                <w:numId w:val="6"/>
              </w:numPr>
              <w:ind w:left="256" w:hanging="256"/>
              <w:contextualSpacing/>
              <w:jc w:val="both"/>
              <w:rPr>
                <w:rFonts w:ascii="Calibri" w:eastAsia="Calibri" w:hAnsi="Calibri" w:cs="Times New Roman"/>
              </w:rPr>
            </w:pPr>
            <w:r>
              <w:rPr>
                <w:rFonts w:ascii="Calibri" w:eastAsia="Calibri" w:hAnsi="Calibri" w:cs="Times New Roman"/>
              </w:rPr>
              <w:t>Participación irregular de las Direcciones de Migración</w:t>
            </w:r>
            <w:r w:rsidR="00AC6BE4">
              <w:rPr>
                <w:rFonts w:ascii="Calibri" w:eastAsia="Calibri" w:hAnsi="Calibri" w:cs="Times New Roman"/>
              </w:rPr>
              <w:t xml:space="preserve"> de algunos Países Miembros en los trabajos de la CRM</w:t>
            </w:r>
            <w:r>
              <w:rPr>
                <w:rFonts w:ascii="Calibri" w:eastAsia="Calibri" w:hAnsi="Calibri" w:cs="Times New Roman"/>
              </w:rPr>
              <w:t>.</w:t>
            </w:r>
          </w:p>
          <w:p w14:paraId="6DDFE9BB" w14:textId="7E001B6F" w:rsidR="00013EEE" w:rsidRDefault="00013EEE" w:rsidP="00013EEE">
            <w:pPr>
              <w:numPr>
                <w:ilvl w:val="0"/>
                <w:numId w:val="6"/>
              </w:numPr>
              <w:ind w:left="256" w:hanging="256"/>
              <w:contextualSpacing/>
              <w:jc w:val="both"/>
              <w:rPr>
                <w:rFonts w:ascii="Calibri" w:eastAsia="Calibri" w:hAnsi="Calibri" w:cs="Times New Roman"/>
              </w:rPr>
            </w:pPr>
            <w:r>
              <w:rPr>
                <w:rFonts w:ascii="Calibri" w:eastAsia="Calibri" w:hAnsi="Calibri" w:cs="Times New Roman"/>
              </w:rPr>
              <w:t xml:space="preserve">Poca participación de Directores de Migración, particularmente de algunos </w:t>
            </w:r>
            <w:r w:rsidR="00455847">
              <w:rPr>
                <w:rFonts w:ascii="Calibri" w:eastAsia="Calibri" w:hAnsi="Calibri" w:cs="Times New Roman"/>
              </w:rPr>
              <w:t>P</w:t>
            </w:r>
            <w:r>
              <w:rPr>
                <w:rFonts w:ascii="Calibri" w:eastAsia="Calibri" w:hAnsi="Calibri" w:cs="Times New Roman"/>
              </w:rPr>
              <w:t>aíses</w:t>
            </w:r>
            <w:r w:rsidR="00455847">
              <w:rPr>
                <w:rFonts w:ascii="Calibri" w:eastAsia="Calibri" w:hAnsi="Calibri" w:cs="Times New Roman"/>
              </w:rPr>
              <w:t xml:space="preserve"> Miembros</w:t>
            </w:r>
            <w:r w:rsidRPr="005F1AF9">
              <w:rPr>
                <w:rFonts w:ascii="Calibri" w:eastAsia="Calibri" w:hAnsi="Calibri" w:cs="Times New Roman"/>
              </w:rPr>
              <w:t>.</w:t>
            </w:r>
          </w:p>
          <w:p w14:paraId="42169867" w14:textId="77777777" w:rsidR="00A70462" w:rsidRDefault="00013EEE" w:rsidP="00A70462">
            <w:pPr>
              <w:numPr>
                <w:ilvl w:val="0"/>
                <w:numId w:val="6"/>
              </w:numPr>
              <w:ind w:left="256" w:hanging="256"/>
              <w:contextualSpacing/>
              <w:jc w:val="both"/>
              <w:rPr>
                <w:rFonts w:ascii="Calibri" w:eastAsia="Calibri" w:hAnsi="Calibri" w:cs="Times New Roman"/>
              </w:rPr>
            </w:pPr>
            <w:r>
              <w:rPr>
                <w:rFonts w:ascii="Calibri" w:eastAsia="Calibri" w:hAnsi="Calibri" w:cs="Times New Roman"/>
              </w:rPr>
              <w:t>Falta de actualización de las matrices</w:t>
            </w:r>
            <w:r w:rsidR="00455847">
              <w:rPr>
                <w:rFonts w:ascii="Calibri" w:eastAsia="Calibri" w:hAnsi="Calibri" w:cs="Times New Roman"/>
              </w:rPr>
              <w:t xml:space="preserve"> sobre legislación</w:t>
            </w:r>
            <w:r>
              <w:rPr>
                <w:rFonts w:ascii="Calibri" w:eastAsia="Calibri" w:hAnsi="Calibri" w:cs="Times New Roman"/>
              </w:rPr>
              <w:t>.</w:t>
            </w:r>
          </w:p>
          <w:p w14:paraId="77E18FCA" w14:textId="77777777" w:rsidR="00A70462" w:rsidRPr="00A70462" w:rsidRDefault="00A70462" w:rsidP="00A70462">
            <w:pPr>
              <w:numPr>
                <w:ilvl w:val="0"/>
                <w:numId w:val="6"/>
              </w:numPr>
              <w:ind w:left="256" w:hanging="256"/>
              <w:contextualSpacing/>
              <w:jc w:val="both"/>
              <w:rPr>
                <w:rFonts w:ascii="Calibri" w:eastAsia="Calibri" w:hAnsi="Calibri" w:cs="Times New Roman"/>
              </w:rPr>
            </w:pPr>
            <w:r>
              <w:rPr>
                <w:rFonts w:ascii="Calibri" w:eastAsia="Calibri" w:hAnsi="Calibri" w:cs="Times New Roman"/>
              </w:rPr>
              <w:t xml:space="preserve">Escasa participación de </w:t>
            </w:r>
            <w:r w:rsidR="00455847">
              <w:rPr>
                <w:rFonts w:ascii="Calibri" w:eastAsia="Calibri" w:hAnsi="Calibri" w:cs="Times New Roman"/>
              </w:rPr>
              <w:t xml:space="preserve">algunos </w:t>
            </w:r>
            <w:r>
              <w:rPr>
                <w:rFonts w:ascii="Calibri" w:eastAsia="Calibri" w:hAnsi="Calibri" w:cs="Times New Roman"/>
              </w:rPr>
              <w:t xml:space="preserve">organismos de cooperación especializados en fronteras, transporte internacional y </w:t>
            </w:r>
            <w:r>
              <w:rPr>
                <w:rFonts w:ascii="Calibri" w:eastAsia="Calibri" w:hAnsi="Calibri" w:cs="Times New Roman"/>
              </w:rPr>
              <w:lastRenderedPageBreak/>
              <w:t>documentos de identidad y viaje</w:t>
            </w:r>
            <w:r w:rsidR="00455847">
              <w:rPr>
                <w:rFonts w:ascii="Calibri" w:eastAsia="Calibri" w:hAnsi="Calibri" w:cs="Times New Roman"/>
              </w:rPr>
              <w:t xml:space="preserve"> (ICAO, IATA, entre otros)</w:t>
            </w:r>
            <w:r>
              <w:rPr>
                <w:rFonts w:ascii="Calibri" w:eastAsia="Calibri" w:hAnsi="Calibri" w:cs="Times New Roman"/>
              </w:rPr>
              <w:t>.</w:t>
            </w:r>
          </w:p>
          <w:p w14:paraId="23563990" w14:textId="77777777" w:rsidR="00885CD3" w:rsidRDefault="00885CD3" w:rsidP="00885CD3"/>
        </w:tc>
      </w:tr>
      <w:tr w:rsidR="00885CD3" w14:paraId="3993992B" w14:textId="77777777" w:rsidTr="0033670E">
        <w:tc>
          <w:tcPr>
            <w:tcW w:w="12685" w:type="dxa"/>
            <w:gridSpan w:val="3"/>
            <w:shd w:val="clear" w:color="auto" w:fill="D9E2F3" w:themeFill="accent1" w:themeFillTint="33"/>
          </w:tcPr>
          <w:p w14:paraId="7BCB1939" w14:textId="77777777" w:rsidR="00885CD3" w:rsidRPr="00B4279A" w:rsidRDefault="00885CD3" w:rsidP="00885CD3">
            <w:pPr>
              <w:spacing w:line="276" w:lineRule="auto"/>
              <w:jc w:val="both"/>
              <w:rPr>
                <w:rFonts w:asciiTheme="majorHAnsi" w:hAnsiTheme="majorHAnsi" w:cstheme="majorHAnsi"/>
              </w:rPr>
            </w:pPr>
            <w:r w:rsidRPr="00B4279A">
              <w:rPr>
                <w:rFonts w:ascii="Candara" w:hAnsi="Candara"/>
                <w:b/>
                <w:i/>
                <w:lang w:val="es-419"/>
              </w:rPr>
              <w:lastRenderedPageBreak/>
              <w:t xml:space="preserve">Efectividad </w:t>
            </w:r>
            <w:r w:rsidRPr="00B4279A">
              <w:rPr>
                <w:rFonts w:ascii="Candara" w:hAnsi="Candara"/>
                <w:i/>
                <w:lang w:val="es-419"/>
              </w:rPr>
              <w:t xml:space="preserve">de los </w:t>
            </w:r>
            <w:r w:rsidRPr="00B4279A">
              <w:rPr>
                <w:rFonts w:ascii="Candara" w:hAnsi="Candara"/>
                <w:b/>
                <w:i/>
                <w:lang w:val="es-419"/>
              </w:rPr>
              <w:t>programas principales</w:t>
            </w:r>
            <w:r w:rsidRPr="00B4279A">
              <w:rPr>
                <w:rFonts w:ascii="Candara" w:hAnsi="Candara"/>
                <w:i/>
                <w:lang w:val="es-419"/>
              </w:rPr>
              <w:t xml:space="preserve"> de la CRM</w:t>
            </w:r>
            <w:r>
              <w:rPr>
                <w:rFonts w:ascii="Candara" w:hAnsi="Candara"/>
                <w:i/>
                <w:lang w:val="es-419"/>
              </w:rPr>
              <w:t xml:space="preserve">: </w:t>
            </w:r>
            <w:r w:rsidRPr="00CC2724">
              <w:rPr>
                <w:rFonts w:asciiTheme="majorHAnsi" w:hAnsiTheme="majorHAnsi" w:cstheme="majorHAnsi"/>
              </w:rPr>
              <w:t>¿En qué medida las redes y grupos ad hoc de la CRM han alcanzado sus metas?</w:t>
            </w:r>
          </w:p>
        </w:tc>
      </w:tr>
      <w:tr w:rsidR="00885CD3" w14:paraId="7F9133E9" w14:textId="77777777" w:rsidTr="0033670E">
        <w:tc>
          <w:tcPr>
            <w:tcW w:w="4131" w:type="dxa"/>
            <w:shd w:val="clear" w:color="auto" w:fill="EDEDED" w:themeFill="accent3" w:themeFillTint="33"/>
          </w:tcPr>
          <w:p w14:paraId="6E67CB07" w14:textId="77777777" w:rsidR="00885CD3" w:rsidRPr="00885CD3" w:rsidRDefault="00885CD3" w:rsidP="00885CD3">
            <w:pPr>
              <w:jc w:val="center"/>
              <w:rPr>
                <w:rFonts w:ascii="Gill Sans MT" w:hAnsi="Gill Sans MT"/>
                <w:b/>
              </w:rPr>
            </w:pPr>
            <w:r w:rsidRPr="00885CD3">
              <w:rPr>
                <w:rFonts w:ascii="Gill Sans MT" w:hAnsi="Gill Sans MT"/>
                <w:b/>
              </w:rPr>
              <w:t>DIMENSIÓN</w:t>
            </w:r>
          </w:p>
        </w:tc>
        <w:tc>
          <w:tcPr>
            <w:tcW w:w="4324" w:type="dxa"/>
            <w:shd w:val="clear" w:color="auto" w:fill="EDEDED" w:themeFill="accent3" w:themeFillTint="33"/>
          </w:tcPr>
          <w:p w14:paraId="1EE4C587" w14:textId="77777777" w:rsidR="00885CD3" w:rsidRPr="00885CD3" w:rsidRDefault="00885CD3" w:rsidP="00885CD3">
            <w:pPr>
              <w:jc w:val="center"/>
              <w:rPr>
                <w:rFonts w:ascii="Gill Sans MT" w:hAnsi="Gill Sans MT"/>
                <w:b/>
              </w:rPr>
            </w:pPr>
            <w:r w:rsidRPr="00885CD3">
              <w:rPr>
                <w:rFonts w:ascii="Gill Sans MT" w:hAnsi="Gill Sans MT"/>
                <w:b/>
              </w:rPr>
              <w:t>FORTALEZAS</w:t>
            </w:r>
          </w:p>
        </w:tc>
        <w:tc>
          <w:tcPr>
            <w:tcW w:w="4230" w:type="dxa"/>
            <w:shd w:val="clear" w:color="auto" w:fill="EDEDED" w:themeFill="accent3" w:themeFillTint="33"/>
          </w:tcPr>
          <w:p w14:paraId="497A9ACB" w14:textId="77777777" w:rsidR="00885CD3" w:rsidRPr="00885CD3" w:rsidRDefault="00885CD3" w:rsidP="00885CD3">
            <w:pPr>
              <w:jc w:val="center"/>
              <w:rPr>
                <w:rFonts w:ascii="Gill Sans MT" w:hAnsi="Gill Sans MT"/>
                <w:b/>
              </w:rPr>
            </w:pPr>
            <w:r w:rsidRPr="00885CD3">
              <w:rPr>
                <w:rFonts w:ascii="Gill Sans MT" w:hAnsi="Gill Sans MT"/>
                <w:b/>
              </w:rPr>
              <w:t>DEBILIDADES</w:t>
            </w:r>
          </w:p>
        </w:tc>
      </w:tr>
      <w:tr w:rsidR="00885CD3" w14:paraId="374520EE" w14:textId="77777777" w:rsidTr="0033670E">
        <w:tc>
          <w:tcPr>
            <w:tcW w:w="4131" w:type="dxa"/>
          </w:tcPr>
          <w:p w14:paraId="00816D81"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Cumplimiento del plan de trabajo de la Red de Niñez</w:t>
            </w:r>
          </w:p>
        </w:tc>
        <w:tc>
          <w:tcPr>
            <w:tcW w:w="4324" w:type="dxa"/>
          </w:tcPr>
          <w:p w14:paraId="0052AB15" w14:textId="1CF39716" w:rsidR="009B67AD" w:rsidRDefault="00B0024B" w:rsidP="009B67AD">
            <w:pPr>
              <w:pStyle w:val="ListParagraph"/>
              <w:numPr>
                <w:ilvl w:val="0"/>
                <w:numId w:val="7"/>
              </w:numPr>
              <w:ind w:left="256" w:hanging="256"/>
              <w:jc w:val="both"/>
            </w:pPr>
            <w:proofErr w:type="gramStart"/>
            <w:r>
              <w:t>Participación activa</w:t>
            </w:r>
            <w:proofErr w:type="gramEnd"/>
            <w:r>
              <w:t xml:space="preserve"> </w:t>
            </w:r>
            <w:r w:rsidR="009B67AD">
              <w:t>de</w:t>
            </w:r>
            <w:r>
              <w:t xml:space="preserve"> varios de los</w:t>
            </w:r>
            <w:r w:rsidR="009B67AD">
              <w:t xml:space="preserve"> Organismos Observadores</w:t>
            </w:r>
            <w:r>
              <w:t xml:space="preserve"> en la Red</w:t>
            </w:r>
            <w:r w:rsidR="009B67AD">
              <w:t>.</w:t>
            </w:r>
          </w:p>
          <w:p w14:paraId="7E7A0776" w14:textId="77777777" w:rsidR="009B67AD" w:rsidRDefault="009B67AD" w:rsidP="009B67AD">
            <w:pPr>
              <w:pStyle w:val="ListParagraph"/>
              <w:numPr>
                <w:ilvl w:val="0"/>
                <w:numId w:val="7"/>
              </w:numPr>
              <w:ind w:left="256" w:hanging="256"/>
              <w:jc w:val="both"/>
            </w:pPr>
            <w:r>
              <w:t>Existencia de un Plan de Trabajo actualizado</w:t>
            </w:r>
            <w:r w:rsidR="00B0024B">
              <w:t>, recién desarrollado y ampliamente discutido</w:t>
            </w:r>
            <w:r>
              <w:t>.</w:t>
            </w:r>
          </w:p>
          <w:p w14:paraId="2A7D4678" w14:textId="20057EC4" w:rsidR="009B67AD" w:rsidRDefault="00B0024B" w:rsidP="009B67AD">
            <w:pPr>
              <w:pStyle w:val="ListParagraph"/>
              <w:numPr>
                <w:ilvl w:val="0"/>
                <w:numId w:val="7"/>
              </w:numPr>
              <w:ind w:left="256" w:hanging="256"/>
              <w:jc w:val="both"/>
            </w:pPr>
            <w:r>
              <w:t>Alto c</w:t>
            </w:r>
            <w:r w:rsidR="009B67AD">
              <w:t>ompromiso</w:t>
            </w:r>
            <w:r>
              <w:t xml:space="preserve"> con la Red por parte</w:t>
            </w:r>
            <w:r w:rsidR="009B67AD">
              <w:t xml:space="preserve"> de algunos Países Miembros.</w:t>
            </w:r>
          </w:p>
          <w:p w14:paraId="23053CB1" w14:textId="77777777" w:rsidR="00885CD3" w:rsidRDefault="00885CD3" w:rsidP="00885CD3"/>
        </w:tc>
        <w:tc>
          <w:tcPr>
            <w:tcW w:w="4230" w:type="dxa"/>
          </w:tcPr>
          <w:p w14:paraId="1AF616A3" w14:textId="0B96177E" w:rsidR="009B67AD" w:rsidRDefault="00B0024B" w:rsidP="009B67AD">
            <w:pPr>
              <w:pStyle w:val="ListParagraph"/>
              <w:numPr>
                <w:ilvl w:val="0"/>
                <w:numId w:val="7"/>
              </w:numPr>
              <w:ind w:left="256" w:hanging="256"/>
              <w:jc w:val="both"/>
            </w:pPr>
            <w:r>
              <w:t>Poco</w:t>
            </w:r>
            <w:r w:rsidR="009B67AD">
              <w:t xml:space="preserve"> compromiso</w:t>
            </w:r>
            <w:r>
              <w:t xml:space="preserve"> para con la Red por parte</w:t>
            </w:r>
            <w:r w:rsidR="009B67AD">
              <w:t xml:space="preserve"> de algunos Países Miembros.</w:t>
            </w:r>
          </w:p>
          <w:p w14:paraId="6DCF37DD" w14:textId="77777777" w:rsidR="009B67AD" w:rsidRDefault="009B67AD" w:rsidP="009B67AD">
            <w:pPr>
              <w:pStyle w:val="ListParagraph"/>
              <w:numPr>
                <w:ilvl w:val="0"/>
                <w:numId w:val="7"/>
              </w:numPr>
              <w:ind w:left="256" w:hanging="256"/>
              <w:jc w:val="both"/>
            </w:pPr>
            <w:r>
              <w:t>Falta de representación permanente</w:t>
            </w:r>
            <w:r w:rsidR="00B0024B">
              <w:t xml:space="preserve"> en la CRM</w:t>
            </w:r>
            <w:r>
              <w:t xml:space="preserve"> de </w:t>
            </w:r>
            <w:r w:rsidR="00B0024B">
              <w:t xml:space="preserve">las </w:t>
            </w:r>
            <w:r>
              <w:t>autoridades especializadas en niñez.</w:t>
            </w:r>
          </w:p>
          <w:p w14:paraId="419F1285" w14:textId="1F158F4D" w:rsidR="009B67AD" w:rsidRDefault="00B0024B" w:rsidP="009B67AD">
            <w:pPr>
              <w:pStyle w:val="ListParagraph"/>
              <w:numPr>
                <w:ilvl w:val="0"/>
                <w:numId w:val="7"/>
              </w:numPr>
              <w:ind w:left="256" w:hanging="256"/>
              <w:jc w:val="both"/>
            </w:pPr>
            <w:r>
              <w:t>P</w:t>
            </w:r>
            <w:r w:rsidR="009B67AD">
              <w:t>lan</w:t>
            </w:r>
            <w:r>
              <w:t xml:space="preserve"> de trabajo muy amplio, el cual trasciende, en buena medida, las competencias de las autoridades representadas en la CRM</w:t>
            </w:r>
            <w:r w:rsidR="009B67AD">
              <w:t>.</w:t>
            </w:r>
          </w:p>
          <w:p w14:paraId="0E964E43" w14:textId="77777777" w:rsidR="00885CD3" w:rsidRDefault="00885CD3" w:rsidP="00885CD3"/>
        </w:tc>
      </w:tr>
      <w:tr w:rsidR="00885CD3" w14:paraId="59FF80DA" w14:textId="77777777" w:rsidTr="0033670E">
        <w:tc>
          <w:tcPr>
            <w:tcW w:w="4131" w:type="dxa"/>
          </w:tcPr>
          <w:p w14:paraId="720D13F6"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Cumplimiento del Plan de trabajo de la Red Consular</w:t>
            </w:r>
          </w:p>
        </w:tc>
        <w:tc>
          <w:tcPr>
            <w:tcW w:w="4324" w:type="dxa"/>
          </w:tcPr>
          <w:p w14:paraId="7AC3CBD6" w14:textId="77777777" w:rsidR="0020134E" w:rsidRDefault="0020134E" w:rsidP="0020134E">
            <w:pPr>
              <w:pStyle w:val="ListParagraph"/>
              <w:numPr>
                <w:ilvl w:val="0"/>
                <w:numId w:val="7"/>
              </w:numPr>
              <w:ind w:left="256" w:hanging="256"/>
              <w:jc w:val="both"/>
            </w:pPr>
            <w:r>
              <w:t xml:space="preserve">Participación activa </w:t>
            </w:r>
            <w:r w:rsidR="00B0024B">
              <w:t xml:space="preserve">en la Red </w:t>
            </w:r>
            <w:r>
              <w:t>de</w:t>
            </w:r>
            <w:r w:rsidR="00B0024B">
              <w:t xml:space="preserve"> las</w:t>
            </w:r>
            <w:r>
              <w:t xml:space="preserve"> autoridades de Direcciones de Consulares.</w:t>
            </w:r>
          </w:p>
          <w:p w14:paraId="446FBA2B" w14:textId="77777777" w:rsidR="0020134E" w:rsidRDefault="0020134E" w:rsidP="0020134E">
            <w:pPr>
              <w:pStyle w:val="ListParagraph"/>
              <w:numPr>
                <w:ilvl w:val="0"/>
                <w:numId w:val="7"/>
              </w:numPr>
              <w:ind w:left="256" w:hanging="256"/>
              <w:jc w:val="both"/>
            </w:pPr>
            <w:r>
              <w:t>Intercambio</w:t>
            </w:r>
            <w:r w:rsidR="00B0024B">
              <w:t xml:space="preserve"> permanente</w:t>
            </w:r>
            <w:r>
              <w:t xml:space="preserve"> de buenas prácticas</w:t>
            </w:r>
            <w:r w:rsidR="00B0024B">
              <w:t xml:space="preserve"> sobre la materia consular</w:t>
            </w:r>
            <w:r>
              <w:t>.</w:t>
            </w:r>
          </w:p>
          <w:p w14:paraId="0D45CCFB" w14:textId="77777777" w:rsidR="00885CD3" w:rsidRDefault="00885CD3" w:rsidP="00885CD3"/>
        </w:tc>
        <w:tc>
          <w:tcPr>
            <w:tcW w:w="4230" w:type="dxa"/>
          </w:tcPr>
          <w:p w14:paraId="49D565FE" w14:textId="77777777" w:rsidR="00E51346" w:rsidRDefault="0020134E" w:rsidP="0020134E">
            <w:pPr>
              <w:pStyle w:val="ListParagraph"/>
              <w:numPr>
                <w:ilvl w:val="0"/>
                <w:numId w:val="7"/>
              </w:numPr>
              <w:ind w:left="252" w:hanging="270"/>
            </w:pPr>
            <w:r w:rsidRPr="0020134E">
              <w:t>Falta de un Plan</w:t>
            </w:r>
            <w:r w:rsidR="00B0024B">
              <w:t xml:space="preserve"> estratégico y de un Plan</w:t>
            </w:r>
            <w:r w:rsidRPr="0020134E">
              <w:t xml:space="preserve"> de trabajo</w:t>
            </w:r>
            <w:r w:rsidR="00B0024B">
              <w:t xml:space="preserve"> para la Red</w:t>
            </w:r>
            <w:r w:rsidRPr="0020134E">
              <w:t>.</w:t>
            </w:r>
          </w:p>
          <w:p w14:paraId="1AB68C94" w14:textId="77777777" w:rsidR="0020134E" w:rsidRPr="0020134E" w:rsidRDefault="0020134E" w:rsidP="0020134E">
            <w:pPr>
              <w:pStyle w:val="ListParagraph"/>
              <w:numPr>
                <w:ilvl w:val="0"/>
                <w:numId w:val="7"/>
              </w:numPr>
              <w:ind w:left="252" w:hanging="270"/>
            </w:pPr>
            <w:r>
              <w:t>Falta de acuerdos operativos</w:t>
            </w:r>
            <w:r w:rsidR="00B0024B">
              <w:t xml:space="preserve"> suscritos por la Red</w:t>
            </w:r>
            <w:r>
              <w:t>.</w:t>
            </w:r>
          </w:p>
          <w:p w14:paraId="683BD24B" w14:textId="77777777" w:rsidR="00885CD3" w:rsidRDefault="00885CD3" w:rsidP="00885CD3"/>
        </w:tc>
      </w:tr>
      <w:tr w:rsidR="00885CD3" w14:paraId="07F27612" w14:textId="77777777" w:rsidTr="0033670E">
        <w:tc>
          <w:tcPr>
            <w:tcW w:w="4131" w:type="dxa"/>
          </w:tcPr>
          <w:p w14:paraId="39FF23D5"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Cumplimiento del Plan de Trabajo de la Red de Trata y Tráfico</w:t>
            </w:r>
          </w:p>
        </w:tc>
        <w:tc>
          <w:tcPr>
            <w:tcW w:w="4324" w:type="dxa"/>
          </w:tcPr>
          <w:p w14:paraId="0C0E66CB" w14:textId="3F27C17B" w:rsidR="0020134E" w:rsidRDefault="00B0024B" w:rsidP="0020134E">
            <w:pPr>
              <w:pStyle w:val="ListParagraph"/>
              <w:numPr>
                <w:ilvl w:val="0"/>
                <w:numId w:val="7"/>
              </w:numPr>
              <w:ind w:left="256" w:hanging="256"/>
              <w:jc w:val="both"/>
            </w:pPr>
            <w:r>
              <w:t>Se cuenta con p</w:t>
            </w:r>
            <w:r w:rsidR="0020134E">
              <w:t>lanes de trabajo en ambos temas.</w:t>
            </w:r>
          </w:p>
          <w:p w14:paraId="1F8A2701" w14:textId="77777777" w:rsidR="0020134E" w:rsidRDefault="0020134E" w:rsidP="0020134E">
            <w:pPr>
              <w:pStyle w:val="ListParagraph"/>
              <w:numPr>
                <w:ilvl w:val="0"/>
                <w:numId w:val="7"/>
              </w:numPr>
              <w:ind w:left="256" w:hanging="256"/>
              <w:jc w:val="both"/>
            </w:pPr>
            <w:r>
              <w:t>Amplia participación de</w:t>
            </w:r>
            <w:r w:rsidR="00B0024B">
              <w:t xml:space="preserve"> algunos</w:t>
            </w:r>
            <w:r>
              <w:t xml:space="preserve"> organismos especializados</w:t>
            </w:r>
            <w:r w:rsidR="00B0024B">
              <w:t xml:space="preserve"> en la Red</w:t>
            </w:r>
            <w:r>
              <w:t>.</w:t>
            </w:r>
          </w:p>
          <w:p w14:paraId="1207201E" w14:textId="77777777" w:rsidR="0020134E" w:rsidRDefault="0020134E" w:rsidP="0020134E">
            <w:pPr>
              <w:pStyle w:val="ListParagraph"/>
              <w:numPr>
                <w:ilvl w:val="0"/>
                <w:numId w:val="7"/>
              </w:numPr>
              <w:ind w:left="256" w:hanging="256"/>
              <w:jc w:val="both"/>
            </w:pPr>
            <w:r>
              <w:t xml:space="preserve">Participación </w:t>
            </w:r>
            <w:r w:rsidR="00B0024B">
              <w:t xml:space="preserve">en la Red </w:t>
            </w:r>
            <w:r>
              <w:t>de la Coalición Regional</w:t>
            </w:r>
            <w:r w:rsidR="00B0024B">
              <w:t xml:space="preserve"> contra la trata de personas y el tráfico ilícito de migrantes</w:t>
            </w:r>
            <w:r>
              <w:t>.</w:t>
            </w:r>
          </w:p>
          <w:p w14:paraId="3667CEB4" w14:textId="77777777" w:rsidR="00885CD3" w:rsidRDefault="00885CD3" w:rsidP="00885CD3"/>
        </w:tc>
        <w:tc>
          <w:tcPr>
            <w:tcW w:w="4230" w:type="dxa"/>
          </w:tcPr>
          <w:p w14:paraId="4771A4E2" w14:textId="77777777" w:rsidR="0020134E" w:rsidRDefault="0020134E" w:rsidP="0020134E">
            <w:pPr>
              <w:pStyle w:val="ListParagraph"/>
              <w:numPr>
                <w:ilvl w:val="0"/>
                <w:numId w:val="7"/>
              </w:numPr>
              <w:ind w:left="256" w:hanging="256"/>
              <w:jc w:val="both"/>
            </w:pPr>
            <w:r>
              <w:t>Falta de representación de las policías y de las fiscalías</w:t>
            </w:r>
            <w:r w:rsidR="00B0024B">
              <w:t xml:space="preserve"> en la Red</w:t>
            </w:r>
            <w:r>
              <w:t>.</w:t>
            </w:r>
          </w:p>
          <w:p w14:paraId="6DCF559B" w14:textId="77777777" w:rsidR="0020134E" w:rsidRDefault="0020134E" w:rsidP="0020134E">
            <w:pPr>
              <w:pStyle w:val="ListParagraph"/>
              <w:numPr>
                <w:ilvl w:val="0"/>
                <w:numId w:val="7"/>
              </w:numPr>
              <w:ind w:left="256" w:hanging="256"/>
              <w:jc w:val="both"/>
            </w:pPr>
            <w:r>
              <w:t xml:space="preserve">Falta de énfasis </w:t>
            </w:r>
            <w:r w:rsidR="00B0024B">
              <w:t xml:space="preserve">de la Red </w:t>
            </w:r>
            <w:r>
              <w:t>en los temas de tráfico ilícito.</w:t>
            </w:r>
          </w:p>
          <w:p w14:paraId="4613FD8A" w14:textId="77777777" w:rsidR="00B0024B" w:rsidRDefault="00B0024B" w:rsidP="0020134E">
            <w:pPr>
              <w:pStyle w:val="ListParagraph"/>
              <w:numPr>
                <w:ilvl w:val="0"/>
                <w:numId w:val="7"/>
              </w:numPr>
              <w:ind w:left="256" w:hanging="256"/>
              <w:jc w:val="both"/>
            </w:pPr>
            <w:r>
              <w:t>Falta de monitoreo y seguimiento a los acuerdos tomados por la Red.</w:t>
            </w:r>
          </w:p>
        </w:tc>
      </w:tr>
      <w:tr w:rsidR="00885CD3" w14:paraId="2001444E" w14:textId="77777777" w:rsidTr="0033670E">
        <w:tc>
          <w:tcPr>
            <w:tcW w:w="4131" w:type="dxa"/>
          </w:tcPr>
          <w:p w14:paraId="7BA84955" w14:textId="77777777" w:rsidR="00885CD3" w:rsidRPr="00F3037E" w:rsidRDefault="00885CD3" w:rsidP="00885CD3">
            <w:pPr>
              <w:jc w:val="both"/>
              <w:rPr>
                <w:rFonts w:asciiTheme="majorHAnsi" w:hAnsiTheme="majorHAnsi" w:cstheme="majorHAnsi"/>
              </w:rPr>
            </w:pPr>
            <w:r w:rsidRPr="00F3037E">
              <w:rPr>
                <w:rFonts w:asciiTheme="majorHAnsi" w:hAnsiTheme="majorHAnsi" w:cstheme="majorHAnsi"/>
              </w:rPr>
              <w:t>Cumplimiento de los compromisos emanados de las reuniones del Grupo Ad-Hoc sobre Migrantes Extra-regionales</w:t>
            </w:r>
          </w:p>
        </w:tc>
        <w:tc>
          <w:tcPr>
            <w:tcW w:w="4324" w:type="dxa"/>
          </w:tcPr>
          <w:p w14:paraId="021235F2" w14:textId="1CEB96D0" w:rsidR="000A6E3E" w:rsidRDefault="00B0024B" w:rsidP="000A6E3E">
            <w:pPr>
              <w:pStyle w:val="ListParagraph"/>
              <w:numPr>
                <w:ilvl w:val="0"/>
                <w:numId w:val="7"/>
              </w:numPr>
              <w:ind w:left="256" w:hanging="256"/>
              <w:jc w:val="both"/>
            </w:pPr>
            <w:r>
              <w:t>Alto i</w:t>
            </w:r>
            <w:r w:rsidR="000A6E3E">
              <w:t xml:space="preserve">nterés </w:t>
            </w:r>
            <w:r>
              <w:t xml:space="preserve">por parte de la mayoría </w:t>
            </w:r>
            <w:r w:rsidR="000A6E3E">
              <w:t>de los Países Miembros</w:t>
            </w:r>
            <w:r>
              <w:t xml:space="preserve"> en la temática</w:t>
            </w:r>
            <w:r w:rsidR="000A6E3E">
              <w:t>.</w:t>
            </w:r>
          </w:p>
          <w:p w14:paraId="0FAC4654" w14:textId="09BD5595" w:rsidR="000A6E3E" w:rsidRDefault="00B0024B" w:rsidP="000A6E3E">
            <w:pPr>
              <w:pStyle w:val="ListParagraph"/>
              <w:numPr>
                <w:ilvl w:val="0"/>
                <w:numId w:val="7"/>
              </w:numPr>
              <w:ind w:left="256" w:hanging="256"/>
              <w:jc w:val="both"/>
            </w:pPr>
            <w:r>
              <w:t>Se cuenta con un b</w:t>
            </w:r>
            <w:r w:rsidR="000A6E3E">
              <w:t>orrador de Plan de trabajo.</w:t>
            </w:r>
          </w:p>
          <w:p w14:paraId="5F12CDF2" w14:textId="77777777" w:rsidR="00885CD3" w:rsidRDefault="00885CD3" w:rsidP="00885CD3"/>
        </w:tc>
        <w:tc>
          <w:tcPr>
            <w:tcW w:w="4230" w:type="dxa"/>
          </w:tcPr>
          <w:p w14:paraId="6F73AE0E" w14:textId="77777777" w:rsidR="000A6E3E" w:rsidRDefault="000A6E3E" w:rsidP="000A6E3E">
            <w:pPr>
              <w:pStyle w:val="ListParagraph"/>
              <w:numPr>
                <w:ilvl w:val="0"/>
                <w:numId w:val="7"/>
              </w:numPr>
              <w:ind w:left="256" w:hanging="256"/>
              <w:jc w:val="both"/>
            </w:pPr>
            <w:r>
              <w:lastRenderedPageBreak/>
              <w:t>Poco cumplimiento de los compromisos</w:t>
            </w:r>
            <w:r w:rsidR="00B0024B">
              <w:t xml:space="preserve"> alcanzados en la Red</w:t>
            </w:r>
            <w:r>
              <w:t>, como el envío de información estadística y alertas tempranas.</w:t>
            </w:r>
          </w:p>
          <w:p w14:paraId="43E93391" w14:textId="77777777" w:rsidR="00B0024B" w:rsidRDefault="000A6E3E" w:rsidP="00B0024B">
            <w:pPr>
              <w:pStyle w:val="ListParagraph"/>
              <w:numPr>
                <w:ilvl w:val="0"/>
                <w:numId w:val="7"/>
              </w:numPr>
              <w:ind w:left="256" w:hanging="256"/>
              <w:jc w:val="both"/>
            </w:pPr>
            <w:r>
              <w:lastRenderedPageBreak/>
              <w:t>Falta de recursos para organizar reuniones</w:t>
            </w:r>
            <w:r w:rsidR="00B0024B">
              <w:t xml:space="preserve"> de la Red</w:t>
            </w:r>
            <w:r>
              <w:t>.</w:t>
            </w:r>
          </w:p>
          <w:p w14:paraId="646C0B7A" w14:textId="77777777" w:rsidR="00885CD3" w:rsidRDefault="00885CD3" w:rsidP="00885CD3"/>
        </w:tc>
      </w:tr>
      <w:tr w:rsidR="00885CD3" w14:paraId="5DC9D9C9" w14:textId="77777777" w:rsidTr="0033670E">
        <w:tc>
          <w:tcPr>
            <w:tcW w:w="12685" w:type="dxa"/>
            <w:gridSpan w:val="3"/>
            <w:shd w:val="clear" w:color="auto" w:fill="D9E2F3" w:themeFill="accent1" w:themeFillTint="33"/>
          </w:tcPr>
          <w:p w14:paraId="6BA616E9" w14:textId="77777777" w:rsidR="00885CD3" w:rsidRPr="00885CD3" w:rsidRDefault="00885CD3" w:rsidP="0033670E">
            <w:pPr>
              <w:spacing w:line="276" w:lineRule="auto"/>
              <w:jc w:val="both"/>
              <w:rPr>
                <w:lang w:val="es-419"/>
              </w:rPr>
            </w:pPr>
            <w:r w:rsidRPr="00885CD3">
              <w:rPr>
                <w:rFonts w:ascii="Candara" w:hAnsi="Candara"/>
                <w:b/>
                <w:i/>
                <w:lang w:val="es-419"/>
              </w:rPr>
              <w:lastRenderedPageBreak/>
              <w:t>Efectividad</w:t>
            </w:r>
            <w:r w:rsidRPr="00885CD3">
              <w:rPr>
                <w:rFonts w:ascii="Candara" w:hAnsi="Candara"/>
                <w:i/>
                <w:lang w:val="es-419"/>
              </w:rPr>
              <w:t xml:space="preserve"> para satisfacer </w:t>
            </w:r>
            <w:r w:rsidRPr="00885CD3">
              <w:rPr>
                <w:rFonts w:ascii="Candara" w:hAnsi="Candara"/>
                <w:b/>
                <w:i/>
                <w:lang w:val="es-419"/>
              </w:rPr>
              <w:t xml:space="preserve">expectativas </w:t>
            </w:r>
            <w:r w:rsidRPr="00885CD3">
              <w:rPr>
                <w:rFonts w:ascii="Candara" w:hAnsi="Candara"/>
                <w:i/>
                <w:lang w:val="es-419"/>
              </w:rPr>
              <w:t>de</w:t>
            </w:r>
            <w:r>
              <w:rPr>
                <w:rFonts w:ascii="Candara" w:hAnsi="Candara"/>
                <w:b/>
                <w:i/>
                <w:lang w:val="es-419"/>
              </w:rPr>
              <w:t xml:space="preserve"> actores interesados: </w:t>
            </w:r>
            <w:r w:rsidRPr="0003734C">
              <w:rPr>
                <w:rFonts w:asciiTheme="majorHAnsi" w:hAnsiTheme="majorHAnsi" w:cstheme="majorHAnsi"/>
              </w:rPr>
              <w:t>¿En qué medida la CRM</w:t>
            </w:r>
            <w:r w:rsidR="0033670E">
              <w:rPr>
                <w:rFonts w:asciiTheme="majorHAnsi" w:hAnsiTheme="majorHAnsi" w:cstheme="majorHAnsi"/>
              </w:rPr>
              <w:t xml:space="preserve">, como proceso </w:t>
            </w:r>
            <w:r w:rsidRPr="0003734C">
              <w:rPr>
                <w:rFonts w:asciiTheme="majorHAnsi" w:hAnsiTheme="majorHAnsi" w:cstheme="majorHAnsi"/>
              </w:rPr>
              <w:t>cumple con las expectativas de los Países Miembros</w:t>
            </w:r>
            <w:r>
              <w:rPr>
                <w:rFonts w:asciiTheme="majorHAnsi" w:hAnsiTheme="majorHAnsi" w:cstheme="majorHAnsi"/>
              </w:rPr>
              <w:t xml:space="preserve">, </w:t>
            </w:r>
            <w:r w:rsidR="00B0024B">
              <w:rPr>
                <w:rFonts w:asciiTheme="majorHAnsi" w:hAnsiTheme="majorHAnsi" w:cstheme="majorHAnsi"/>
              </w:rPr>
              <w:t xml:space="preserve">de la </w:t>
            </w:r>
            <w:r>
              <w:rPr>
                <w:rFonts w:asciiTheme="majorHAnsi" w:hAnsiTheme="majorHAnsi" w:cstheme="majorHAnsi"/>
              </w:rPr>
              <w:t>RROCM y</w:t>
            </w:r>
            <w:r w:rsidR="00B0024B">
              <w:rPr>
                <w:rFonts w:asciiTheme="majorHAnsi" w:hAnsiTheme="majorHAnsi" w:cstheme="majorHAnsi"/>
              </w:rPr>
              <w:t xml:space="preserve"> de los</w:t>
            </w:r>
            <w:r>
              <w:rPr>
                <w:rFonts w:asciiTheme="majorHAnsi" w:hAnsiTheme="majorHAnsi" w:cstheme="majorHAnsi"/>
              </w:rPr>
              <w:t xml:space="preserve"> Organismos Observadores?</w:t>
            </w:r>
          </w:p>
        </w:tc>
      </w:tr>
      <w:tr w:rsidR="00F3037E" w14:paraId="20CA3E2C" w14:textId="77777777" w:rsidTr="0033670E">
        <w:tc>
          <w:tcPr>
            <w:tcW w:w="4131" w:type="dxa"/>
            <w:shd w:val="clear" w:color="auto" w:fill="E7E6E6" w:themeFill="background2"/>
          </w:tcPr>
          <w:p w14:paraId="23B4D8A6" w14:textId="77777777" w:rsidR="00F3037E" w:rsidRPr="00885CD3" w:rsidRDefault="00F3037E" w:rsidP="00F3037E">
            <w:pPr>
              <w:jc w:val="center"/>
              <w:rPr>
                <w:rFonts w:ascii="Gill Sans MT" w:hAnsi="Gill Sans MT"/>
                <w:b/>
              </w:rPr>
            </w:pPr>
            <w:r w:rsidRPr="00885CD3">
              <w:rPr>
                <w:rFonts w:ascii="Gill Sans MT" w:hAnsi="Gill Sans MT"/>
                <w:b/>
              </w:rPr>
              <w:t>DIMENSIÓN</w:t>
            </w:r>
          </w:p>
        </w:tc>
        <w:tc>
          <w:tcPr>
            <w:tcW w:w="4324" w:type="dxa"/>
            <w:shd w:val="clear" w:color="auto" w:fill="E7E6E6" w:themeFill="background2"/>
          </w:tcPr>
          <w:p w14:paraId="6BE82FF8" w14:textId="77777777" w:rsidR="00F3037E" w:rsidRPr="00885CD3" w:rsidRDefault="00F3037E" w:rsidP="00F3037E">
            <w:pPr>
              <w:jc w:val="center"/>
              <w:rPr>
                <w:rFonts w:ascii="Gill Sans MT" w:hAnsi="Gill Sans MT"/>
                <w:b/>
              </w:rPr>
            </w:pPr>
            <w:r w:rsidRPr="00885CD3">
              <w:rPr>
                <w:rFonts w:ascii="Gill Sans MT" w:hAnsi="Gill Sans MT"/>
                <w:b/>
              </w:rPr>
              <w:t>FORTALEZAS</w:t>
            </w:r>
          </w:p>
        </w:tc>
        <w:tc>
          <w:tcPr>
            <w:tcW w:w="4230" w:type="dxa"/>
            <w:shd w:val="clear" w:color="auto" w:fill="E7E6E6" w:themeFill="background2"/>
          </w:tcPr>
          <w:p w14:paraId="45852ADD" w14:textId="77777777" w:rsidR="00F3037E" w:rsidRPr="00885CD3" w:rsidRDefault="00F3037E" w:rsidP="00F3037E">
            <w:pPr>
              <w:jc w:val="center"/>
              <w:rPr>
                <w:rFonts w:ascii="Gill Sans MT" w:hAnsi="Gill Sans MT"/>
                <w:b/>
              </w:rPr>
            </w:pPr>
            <w:r w:rsidRPr="00885CD3">
              <w:rPr>
                <w:rFonts w:ascii="Gill Sans MT" w:hAnsi="Gill Sans MT"/>
                <w:b/>
              </w:rPr>
              <w:t>DEBILIDADES</w:t>
            </w:r>
          </w:p>
        </w:tc>
      </w:tr>
      <w:tr w:rsidR="00F3037E" w14:paraId="6C992829" w14:textId="77777777" w:rsidTr="0033670E">
        <w:tc>
          <w:tcPr>
            <w:tcW w:w="4131" w:type="dxa"/>
          </w:tcPr>
          <w:p w14:paraId="09BFE851" w14:textId="77777777" w:rsidR="00F3037E" w:rsidRPr="00F3037E" w:rsidRDefault="00F3037E" w:rsidP="00F3037E">
            <w:pPr>
              <w:jc w:val="both"/>
              <w:rPr>
                <w:rFonts w:asciiTheme="majorHAnsi" w:hAnsiTheme="majorHAnsi" w:cstheme="majorHAnsi"/>
              </w:rPr>
            </w:pPr>
            <w:r>
              <w:rPr>
                <w:rFonts w:asciiTheme="majorHAnsi" w:hAnsiTheme="majorHAnsi" w:cstheme="majorHAnsi"/>
              </w:rPr>
              <w:t>Cumplimiento con los mandatos emanados de la Declaración Viceministerial de la CRM</w:t>
            </w:r>
          </w:p>
        </w:tc>
        <w:tc>
          <w:tcPr>
            <w:tcW w:w="4324" w:type="dxa"/>
          </w:tcPr>
          <w:p w14:paraId="22402619" w14:textId="67D5E813" w:rsidR="000A6E3E" w:rsidRDefault="00E13079" w:rsidP="000A6E3E">
            <w:pPr>
              <w:pStyle w:val="ListParagraph"/>
              <w:numPr>
                <w:ilvl w:val="0"/>
                <w:numId w:val="7"/>
              </w:numPr>
              <w:ind w:left="256" w:hanging="256"/>
              <w:jc w:val="both"/>
            </w:pPr>
            <w:r>
              <w:t>L</w:t>
            </w:r>
            <w:r w:rsidR="0062539D">
              <w:t>os mandatos</w:t>
            </w:r>
            <w:r>
              <w:t xml:space="preserve"> viceministeriales, en su línea general,</w:t>
            </w:r>
            <w:r w:rsidR="0062539D">
              <w:t xml:space="preserve"> </w:t>
            </w:r>
            <w:r>
              <w:t xml:space="preserve">quedan bien asentados </w:t>
            </w:r>
            <w:r w:rsidR="0062539D">
              <w:t xml:space="preserve">en </w:t>
            </w:r>
            <w:r>
              <w:t xml:space="preserve">el texto de </w:t>
            </w:r>
            <w:r w:rsidR="0062539D">
              <w:t>la declaración.</w:t>
            </w:r>
          </w:p>
          <w:p w14:paraId="1202492D" w14:textId="77777777" w:rsidR="000A6E3E" w:rsidRDefault="000A6E3E" w:rsidP="000A6E3E">
            <w:pPr>
              <w:pStyle w:val="ListParagraph"/>
              <w:numPr>
                <w:ilvl w:val="0"/>
                <w:numId w:val="7"/>
              </w:numPr>
              <w:ind w:left="256" w:hanging="256"/>
              <w:jc w:val="both"/>
            </w:pPr>
            <w:r>
              <w:t xml:space="preserve">Seguimiento </w:t>
            </w:r>
            <w:r w:rsidR="0062539D">
              <w:t xml:space="preserve">activo </w:t>
            </w:r>
            <w:r>
              <w:t>de la ST</w:t>
            </w:r>
            <w:r w:rsidR="00E13079">
              <w:t xml:space="preserve"> a los mandatos emanados de la Declaración Viceministerial</w:t>
            </w:r>
            <w:r>
              <w:t>.</w:t>
            </w:r>
          </w:p>
          <w:p w14:paraId="7CBE10BF" w14:textId="77777777" w:rsidR="00F3037E" w:rsidRDefault="00F3037E" w:rsidP="00F3037E"/>
        </w:tc>
        <w:tc>
          <w:tcPr>
            <w:tcW w:w="4230" w:type="dxa"/>
          </w:tcPr>
          <w:p w14:paraId="22956194" w14:textId="77777777" w:rsidR="0062539D" w:rsidRDefault="0062539D" w:rsidP="000A6E3E">
            <w:pPr>
              <w:pStyle w:val="ListParagraph"/>
              <w:numPr>
                <w:ilvl w:val="0"/>
                <w:numId w:val="7"/>
              </w:numPr>
              <w:ind w:left="256" w:hanging="256"/>
              <w:jc w:val="both"/>
            </w:pPr>
            <w:r>
              <w:t>Falta de detalle en algunos acuerdos (responsable, tiempo)</w:t>
            </w:r>
            <w:r w:rsidR="00E13079">
              <w:t>, hace difícil darles seguimiento.</w:t>
            </w:r>
          </w:p>
          <w:p w14:paraId="57CD3DB6" w14:textId="77777777" w:rsidR="0062539D" w:rsidRDefault="0062539D" w:rsidP="000A6E3E">
            <w:pPr>
              <w:pStyle w:val="ListParagraph"/>
              <w:numPr>
                <w:ilvl w:val="0"/>
                <w:numId w:val="7"/>
              </w:numPr>
              <w:ind w:left="256" w:hanging="256"/>
              <w:jc w:val="both"/>
            </w:pPr>
            <w:r>
              <w:t xml:space="preserve">Discordancia entre </w:t>
            </w:r>
            <w:r w:rsidR="00E13079">
              <w:t xml:space="preserve">algunos de </w:t>
            </w:r>
            <w:r>
              <w:t>los acuerdos realizados y los recursos disponibles</w:t>
            </w:r>
            <w:r w:rsidR="00E13079">
              <w:t xml:space="preserve"> para llevarlos a cabo</w:t>
            </w:r>
            <w:r>
              <w:t xml:space="preserve"> (financieros, técnicos y humanos).</w:t>
            </w:r>
          </w:p>
          <w:p w14:paraId="77C54BE0" w14:textId="77777777" w:rsidR="000A6E3E" w:rsidRDefault="000A6E3E" w:rsidP="000A6E3E">
            <w:pPr>
              <w:pStyle w:val="ListParagraph"/>
              <w:numPr>
                <w:ilvl w:val="0"/>
                <w:numId w:val="7"/>
              </w:numPr>
              <w:ind w:left="256" w:hanging="256"/>
              <w:jc w:val="both"/>
            </w:pPr>
            <w:r>
              <w:t>Escasa respuesta en tiempo y forma por parte de los Países Miembros</w:t>
            </w:r>
            <w:r w:rsidR="0062539D">
              <w:t xml:space="preserve"> a</w:t>
            </w:r>
            <w:r w:rsidR="00E13079">
              <w:t xml:space="preserve"> algunas de</w:t>
            </w:r>
            <w:r w:rsidR="0062539D">
              <w:t xml:space="preserve"> las solicitudes de la ST</w:t>
            </w:r>
            <w:r w:rsidR="00E13079">
              <w:t xml:space="preserve"> tendientes a cumplir con los mandatos de la Declaración Viceministerial</w:t>
            </w:r>
            <w:r>
              <w:t>.</w:t>
            </w:r>
          </w:p>
          <w:p w14:paraId="66FCCBA1" w14:textId="77777777" w:rsidR="00E87CD6" w:rsidRDefault="00E87CD6" w:rsidP="000A6E3E">
            <w:pPr>
              <w:pStyle w:val="ListParagraph"/>
              <w:numPr>
                <w:ilvl w:val="0"/>
                <w:numId w:val="7"/>
              </w:numPr>
              <w:ind w:left="256" w:hanging="256"/>
              <w:jc w:val="both"/>
            </w:pPr>
            <w:r>
              <w:t>Falta de claridad en cuanto al nivel de prioridad que tienen algunos mandatos con respecto a otros.</w:t>
            </w:r>
          </w:p>
          <w:p w14:paraId="0B1CD80D" w14:textId="77777777" w:rsidR="00F3037E" w:rsidRDefault="00F3037E" w:rsidP="00F3037E"/>
        </w:tc>
      </w:tr>
      <w:tr w:rsidR="00F3037E" w14:paraId="0786BA28" w14:textId="77777777" w:rsidTr="0033670E">
        <w:tc>
          <w:tcPr>
            <w:tcW w:w="4131" w:type="dxa"/>
          </w:tcPr>
          <w:p w14:paraId="4AA6AB00" w14:textId="77777777" w:rsidR="00F3037E" w:rsidRPr="00F3037E" w:rsidRDefault="00F3037E" w:rsidP="00F3037E">
            <w:pPr>
              <w:jc w:val="both"/>
              <w:rPr>
                <w:rFonts w:asciiTheme="majorHAnsi" w:hAnsiTheme="majorHAnsi" w:cstheme="majorHAnsi"/>
              </w:rPr>
            </w:pPr>
            <w:r w:rsidRPr="00F3037E">
              <w:rPr>
                <w:rFonts w:asciiTheme="majorHAnsi" w:hAnsiTheme="majorHAnsi" w:cstheme="majorHAnsi"/>
              </w:rPr>
              <w:t>Cumplimiento con las recomendaciones emanadas del GRCM</w:t>
            </w:r>
          </w:p>
        </w:tc>
        <w:tc>
          <w:tcPr>
            <w:tcW w:w="4324" w:type="dxa"/>
          </w:tcPr>
          <w:p w14:paraId="76FAED72" w14:textId="03B0C65E" w:rsidR="0062539D" w:rsidRDefault="00E13079" w:rsidP="0062539D">
            <w:pPr>
              <w:pStyle w:val="ListParagraph"/>
              <w:numPr>
                <w:ilvl w:val="0"/>
                <w:numId w:val="7"/>
              </w:numPr>
              <w:ind w:left="256" w:hanging="256"/>
              <w:jc w:val="both"/>
            </w:pPr>
            <w:r>
              <w:t>L</w:t>
            </w:r>
            <w:r w:rsidR="0062539D">
              <w:t>as conclusiones</w:t>
            </w:r>
            <w:r>
              <w:t xml:space="preserve"> del GRCM, en su líne</w:t>
            </w:r>
            <w:r w:rsidR="00E87CD6">
              <w:t>a general, quedan bien asentada</w:t>
            </w:r>
            <w:r>
              <w:t>s</w:t>
            </w:r>
            <w:r w:rsidR="0062539D">
              <w:t>.</w:t>
            </w:r>
          </w:p>
          <w:p w14:paraId="13743570" w14:textId="6B07315E" w:rsidR="0062539D" w:rsidRDefault="00E87CD6" w:rsidP="0062539D">
            <w:pPr>
              <w:pStyle w:val="ListParagraph"/>
              <w:numPr>
                <w:ilvl w:val="0"/>
                <w:numId w:val="7"/>
              </w:numPr>
              <w:ind w:left="256" w:hanging="256"/>
              <w:jc w:val="both"/>
            </w:pPr>
            <w:r>
              <w:t>Alto c</w:t>
            </w:r>
            <w:r w:rsidR="0062539D">
              <w:t xml:space="preserve">ompromiso </w:t>
            </w:r>
            <w:r>
              <w:t xml:space="preserve">y participación por parte la mayoría </w:t>
            </w:r>
            <w:r w:rsidR="0062539D">
              <w:t>de los Países Miembros</w:t>
            </w:r>
            <w:r>
              <w:t xml:space="preserve"> en el GRCM</w:t>
            </w:r>
            <w:r w:rsidR="0062539D">
              <w:t>.</w:t>
            </w:r>
          </w:p>
          <w:p w14:paraId="6C32C973" w14:textId="5888A20A" w:rsidR="0062539D" w:rsidRDefault="0062539D" w:rsidP="0062539D">
            <w:pPr>
              <w:pStyle w:val="ListParagraph"/>
              <w:numPr>
                <w:ilvl w:val="0"/>
                <w:numId w:val="7"/>
              </w:numPr>
              <w:ind w:left="256" w:hanging="256"/>
              <w:jc w:val="both"/>
            </w:pPr>
            <w:r>
              <w:t xml:space="preserve">Participación técnica activa </w:t>
            </w:r>
            <w:r w:rsidR="00E87CD6">
              <w:t xml:space="preserve">en </w:t>
            </w:r>
            <w:r>
              <w:t>la formulación de las conclusiones y recomendaciones.</w:t>
            </w:r>
          </w:p>
          <w:p w14:paraId="736730B8" w14:textId="77777777" w:rsidR="0062539D" w:rsidRDefault="0062539D" w:rsidP="0062539D">
            <w:pPr>
              <w:pStyle w:val="ListParagraph"/>
              <w:numPr>
                <w:ilvl w:val="0"/>
                <w:numId w:val="7"/>
              </w:numPr>
              <w:ind w:left="256" w:hanging="256"/>
              <w:jc w:val="both"/>
            </w:pPr>
            <w:r>
              <w:t>Seguimiento activo de la ST.</w:t>
            </w:r>
          </w:p>
          <w:p w14:paraId="58C4EB11" w14:textId="77777777" w:rsidR="00F3037E" w:rsidRDefault="00F3037E" w:rsidP="00F3037E"/>
        </w:tc>
        <w:tc>
          <w:tcPr>
            <w:tcW w:w="4230" w:type="dxa"/>
          </w:tcPr>
          <w:p w14:paraId="157ADE7E" w14:textId="77777777" w:rsidR="0062539D" w:rsidRDefault="0062539D" w:rsidP="0062539D">
            <w:pPr>
              <w:pStyle w:val="ListParagraph"/>
              <w:numPr>
                <w:ilvl w:val="0"/>
                <w:numId w:val="7"/>
              </w:numPr>
              <w:ind w:left="256" w:hanging="256"/>
              <w:jc w:val="both"/>
            </w:pPr>
            <w:r>
              <w:t>Falta de detalle en algunas recomendaciones (responsable, tiempo)</w:t>
            </w:r>
            <w:r w:rsidR="00E87CD6">
              <w:t>.</w:t>
            </w:r>
          </w:p>
          <w:p w14:paraId="25B65028" w14:textId="77777777" w:rsidR="0062539D" w:rsidRDefault="0062539D" w:rsidP="0062539D">
            <w:pPr>
              <w:pStyle w:val="ListParagraph"/>
              <w:numPr>
                <w:ilvl w:val="0"/>
                <w:numId w:val="7"/>
              </w:numPr>
              <w:ind w:left="256" w:hanging="256"/>
              <w:jc w:val="both"/>
            </w:pPr>
            <w:r>
              <w:t>Discordancia entre las recomendaciones formuladas y los recursos disponibles (financieros, técnicos y humanos).</w:t>
            </w:r>
          </w:p>
          <w:p w14:paraId="5E2DD3D7" w14:textId="77777777" w:rsidR="00E87CD6" w:rsidRDefault="00E87CD6" w:rsidP="00E87CD6">
            <w:pPr>
              <w:pStyle w:val="ListParagraph"/>
              <w:numPr>
                <w:ilvl w:val="0"/>
                <w:numId w:val="7"/>
              </w:numPr>
              <w:spacing w:after="160" w:line="259" w:lineRule="auto"/>
              <w:ind w:left="256" w:hanging="256"/>
              <w:jc w:val="both"/>
            </w:pPr>
            <w:r>
              <w:t xml:space="preserve">Escasa respuesta en tiempo y forma por parte de los Países Miembros a algunas de las solicitudes de la ST tendientes a </w:t>
            </w:r>
            <w:r>
              <w:lastRenderedPageBreak/>
              <w:t>cumplir con las recomendaciones emanadas del GRCM.</w:t>
            </w:r>
          </w:p>
          <w:p w14:paraId="5EF1CC6C" w14:textId="77777777" w:rsidR="00E87CD6" w:rsidRDefault="00E87CD6" w:rsidP="0047582C">
            <w:pPr>
              <w:numPr>
                <w:ilvl w:val="0"/>
                <w:numId w:val="7"/>
              </w:numPr>
              <w:ind w:left="256" w:hanging="256"/>
              <w:contextualSpacing/>
              <w:jc w:val="both"/>
            </w:pPr>
            <w:r w:rsidRPr="00E87CD6">
              <w:t>Falta de claridad en cuanto al nive</w:t>
            </w:r>
            <w:r>
              <w:t>l de prioridad e interés real que tienen alguno</w:t>
            </w:r>
            <w:r w:rsidRPr="00E87CD6">
              <w:t>s</w:t>
            </w:r>
            <w:r>
              <w:t xml:space="preserve"> Países Miembros, en relación con algunas</w:t>
            </w:r>
            <w:r w:rsidR="00BC300D">
              <w:t xml:space="preserve"> recomendaciones</w:t>
            </w:r>
            <w:r w:rsidRPr="00E87CD6">
              <w:t>.</w:t>
            </w:r>
          </w:p>
          <w:p w14:paraId="7D3C25E5" w14:textId="77777777" w:rsidR="00F3037E" w:rsidRDefault="00F3037E" w:rsidP="00F3037E"/>
        </w:tc>
      </w:tr>
      <w:tr w:rsidR="00F3037E" w14:paraId="52750E8E" w14:textId="77777777" w:rsidTr="0033670E">
        <w:tc>
          <w:tcPr>
            <w:tcW w:w="4131" w:type="dxa"/>
          </w:tcPr>
          <w:p w14:paraId="56A03CAA" w14:textId="2611E44D" w:rsidR="00F3037E" w:rsidRPr="00F3037E" w:rsidRDefault="00BC300D" w:rsidP="00F3037E">
            <w:pPr>
              <w:jc w:val="both"/>
              <w:rPr>
                <w:rFonts w:asciiTheme="majorHAnsi" w:hAnsiTheme="majorHAnsi" w:cstheme="majorHAnsi"/>
              </w:rPr>
            </w:pPr>
            <w:r>
              <w:rPr>
                <w:rFonts w:asciiTheme="majorHAnsi" w:hAnsiTheme="majorHAnsi" w:cstheme="majorHAnsi"/>
              </w:rPr>
              <w:lastRenderedPageBreak/>
              <w:t>Estudio, análisis y seguimiento de</w:t>
            </w:r>
            <w:r w:rsidR="00F3037E">
              <w:rPr>
                <w:rFonts w:asciiTheme="majorHAnsi" w:hAnsiTheme="majorHAnsi" w:cstheme="majorHAnsi"/>
              </w:rPr>
              <w:t xml:space="preserve"> las sugerencias y solicitudes de la RROCM</w:t>
            </w:r>
            <w:r>
              <w:rPr>
                <w:rFonts w:asciiTheme="majorHAnsi" w:hAnsiTheme="majorHAnsi" w:cstheme="majorHAnsi"/>
              </w:rPr>
              <w:t xml:space="preserve"> realizadas</w:t>
            </w:r>
            <w:r w:rsidR="00F3037E">
              <w:rPr>
                <w:rFonts w:asciiTheme="majorHAnsi" w:hAnsiTheme="majorHAnsi" w:cstheme="majorHAnsi"/>
              </w:rPr>
              <w:t xml:space="preserve"> en el marco de la CRM</w:t>
            </w:r>
            <w:r>
              <w:rPr>
                <w:rFonts w:asciiTheme="majorHAnsi" w:hAnsiTheme="majorHAnsi" w:cstheme="majorHAnsi"/>
              </w:rPr>
              <w:t>.</w:t>
            </w:r>
          </w:p>
        </w:tc>
        <w:tc>
          <w:tcPr>
            <w:tcW w:w="4324" w:type="dxa"/>
          </w:tcPr>
          <w:p w14:paraId="5AFF63C8" w14:textId="78709204" w:rsidR="00767E73" w:rsidRDefault="00BC300D" w:rsidP="00F53C3E">
            <w:pPr>
              <w:pStyle w:val="ListParagraph"/>
              <w:numPr>
                <w:ilvl w:val="0"/>
                <w:numId w:val="7"/>
              </w:numPr>
              <w:ind w:left="256" w:hanging="256"/>
              <w:jc w:val="both"/>
            </w:pPr>
            <w:r>
              <w:t>Se cuenta con</w:t>
            </w:r>
            <w:r w:rsidR="0062539D">
              <w:t xml:space="preserve"> </w:t>
            </w:r>
            <w:r>
              <w:t xml:space="preserve">un </w:t>
            </w:r>
            <w:r w:rsidR="0062539D">
              <w:t>mecanismo tripartito entre la PPT-ST-RROCM.</w:t>
            </w:r>
            <w:r w:rsidR="0047582C">
              <w:t xml:space="preserve"> </w:t>
            </w:r>
            <w:r w:rsidR="00767E73">
              <w:t>Participación continua de la RROCM en la CRM.</w:t>
            </w:r>
          </w:p>
          <w:p w14:paraId="3C68E329" w14:textId="78811448" w:rsidR="00F53C3E" w:rsidRDefault="00F53C3E" w:rsidP="00767E73">
            <w:pPr>
              <w:pStyle w:val="ListParagraph"/>
              <w:ind w:left="256"/>
              <w:jc w:val="both"/>
            </w:pPr>
          </w:p>
          <w:p w14:paraId="1EDF6BC5" w14:textId="77777777" w:rsidR="00F3037E" w:rsidRDefault="00F3037E" w:rsidP="0062539D"/>
        </w:tc>
        <w:tc>
          <w:tcPr>
            <w:tcW w:w="4230" w:type="dxa"/>
          </w:tcPr>
          <w:p w14:paraId="7C36302A" w14:textId="77777777" w:rsidR="00BC300D" w:rsidRDefault="00BC300D" w:rsidP="00F53C3E">
            <w:pPr>
              <w:pStyle w:val="ListParagraph"/>
              <w:numPr>
                <w:ilvl w:val="0"/>
                <w:numId w:val="7"/>
              </w:numPr>
              <w:ind w:left="252" w:hanging="252"/>
              <w:jc w:val="both"/>
            </w:pPr>
            <w:r>
              <w:t>Falta de seguimiento al compromiso de implementación del mecanismo tripartito.</w:t>
            </w:r>
          </w:p>
          <w:p w14:paraId="45E2C606" w14:textId="77777777" w:rsidR="00F3037E" w:rsidRDefault="00F53C3E" w:rsidP="00F53C3E">
            <w:pPr>
              <w:pStyle w:val="ListParagraph"/>
              <w:numPr>
                <w:ilvl w:val="0"/>
                <w:numId w:val="7"/>
              </w:numPr>
              <w:ind w:left="252" w:hanging="252"/>
              <w:jc w:val="both"/>
            </w:pPr>
            <w:r w:rsidRPr="00F53C3E">
              <w:t>Falta de detalle en alguna</w:t>
            </w:r>
            <w:r>
              <w:t xml:space="preserve">s </w:t>
            </w:r>
            <w:r w:rsidRPr="00F53C3E">
              <w:t>recomendaciones</w:t>
            </w:r>
            <w:r w:rsidR="00BC300D">
              <w:t xml:space="preserve"> realizadas por la RROCM</w:t>
            </w:r>
            <w:r>
              <w:t>.</w:t>
            </w:r>
          </w:p>
          <w:p w14:paraId="27D3BD4E" w14:textId="77777777" w:rsidR="00BC300D" w:rsidRDefault="00BC300D" w:rsidP="00F53C3E">
            <w:pPr>
              <w:pStyle w:val="ListParagraph"/>
              <w:numPr>
                <w:ilvl w:val="0"/>
                <w:numId w:val="7"/>
              </w:numPr>
              <w:ind w:left="252" w:hanging="252"/>
              <w:jc w:val="both"/>
            </w:pPr>
            <w:r>
              <w:t>Falta de estudio y análisis de algunas de la recomendaciones realizadas por la RROCM.</w:t>
            </w:r>
          </w:p>
          <w:p w14:paraId="01122D1C" w14:textId="77777777" w:rsidR="00F53C3E" w:rsidRDefault="00F53C3E" w:rsidP="00F53C3E">
            <w:pPr>
              <w:pStyle w:val="ListParagraph"/>
              <w:numPr>
                <w:ilvl w:val="0"/>
                <w:numId w:val="7"/>
              </w:numPr>
              <w:ind w:left="252" w:hanging="252"/>
              <w:jc w:val="both"/>
            </w:pPr>
            <w:r>
              <w:t>Escasa implementación de recomendaciones formuladas por RROCM.</w:t>
            </w:r>
          </w:p>
          <w:p w14:paraId="3159417F" w14:textId="77777777" w:rsidR="00F53C3E" w:rsidRDefault="00F53C3E" w:rsidP="00F53C3E">
            <w:pPr>
              <w:pStyle w:val="ListParagraph"/>
              <w:numPr>
                <w:ilvl w:val="0"/>
                <w:numId w:val="7"/>
              </w:numPr>
              <w:ind w:left="252" w:hanging="252"/>
              <w:jc w:val="both"/>
            </w:pPr>
            <w:r>
              <w:t>Pocos recursos disponibles para iniciativas conjuntas RROCM – gobiernos</w:t>
            </w:r>
            <w:r w:rsidR="00BC300D">
              <w:t xml:space="preserve"> - CRM</w:t>
            </w:r>
            <w:r>
              <w:t>.</w:t>
            </w:r>
          </w:p>
          <w:p w14:paraId="48327310" w14:textId="77777777" w:rsidR="00F53C3E" w:rsidRDefault="00F53C3E" w:rsidP="00F53C3E">
            <w:pPr>
              <w:pStyle w:val="ListParagraph"/>
              <w:ind w:left="252"/>
              <w:jc w:val="both"/>
            </w:pPr>
          </w:p>
        </w:tc>
      </w:tr>
      <w:tr w:rsidR="00F3037E" w14:paraId="06F7A4EE" w14:textId="77777777" w:rsidTr="0033670E">
        <w:tc>
          <w:tcPr>
            <w:tcW w:w="4131" w:type="dxa"/>
          </w:tcPr>
          <w:p w14:paraId="6FBC48BB" w14:textId="77777777" w:rsidR="00F3037E" w:rsidRDefault="00F3037E" w:rsidP="00F3037E">
            <w:pPr>
              <w:jc w:val="both"/>
              <w:rPr>
                <w:rFonts w:asciiTheme="majorHAnsi" w:hAnsiTheme="majorHAnsi" w:cstheme="majorHAnsi"/>
              </w:rPr>
            </w:pPr>
            <w:r w:rsidRPr="00F3037E">
              <w:rPr>
                <w:rFonts w:asciiTheme="majorHAnsi" w:hAnsiTheme="majorHAnsi" w:cstheme="majorHAnsi"/>
              </w:rPr>
              <w:t>Incorporación de temas de interés de organismos observadores</w:t>
            </w:r>
            <w:r w:rsidR="00F53C3E">
              <w:rPr>
                <w:rFonts w:asciiTheme="majorHAnsi" w:hAnsiTheme="majorHAnsi" w:cstheme="majorHAnsi"/>
              </w:rPr>
              <w:t>.</w:t>
            </w:r>
          </w:p>
          <w:p w14:paraId="253F2466" w14:textId="77777777" w:rsidR="00F53C3E" w:rsidRPr="00F3037E" w:rsidRDefault="00F53C3E" w:rsidP="00F3037E">
            <w:pPr>
              <w:jc w:val="both"/>
              <w:rPr>
                <w:rFonts w:asciiTheme="majorHAnsi" w:hAnsiTheme="majorHAnsi" w:cstheme="majorHAnsi"/>
              </w:rPr>
            </w:pPr>
          </w:p>
        </w:tc>
        <w:tc>
          <w:tcPr>
            <w:tcW w:w="4324" w:type="dxa"/>
          </w:tcPr>
          <w:p w14:paraId="02641747" w14:textId="77777777" w:rsidR="00F53C3E" w:rsidRDefault="00F53C3E" w:rsidP="00F53C3E">
            <w:pPr>
              <w:pStyle w:val="ListParagraph"/>
              <w:numPr>
                <w:ilvl w:val="0"/>
                <w:numId w:val="7"/>
              </w:numPr>
              <w:ind w:left="256" w:hanging="256"/>
              <w:jc w:val="both"/>
            </w:pPr>
            <w:r>
              <w:t>Financiamiento de algunos organismos observadores.</w:t>
            </w:r>
          </w:p>
          <w:p w14:paraId="54DDB770" w14:textId="77777777" w:rsidR="000B60F4" w:rsidRDefault="000B60F4" w:rsidP="000B60F4">
            <w:pPr>
              <w:pStyle w:val="ListParagraph"/>
              <w:numPr>
                <w:ilvl w:val="0"/>
                <w:numId w:val="7"/>
              </w:numPr>
              <w:ind w:left="256" w:hanging="256"/>
              <w:jc w:val="both"/>
            </w:pPr>
            <w:r>
              <w:t>Experticia técnica.</w:t>
            </w:r>
          </w:p>
          <w:p w14:paraId="58D329D1" w14:textId="77777777" w:rsidR="00F3037E" w:rsidRDefault="00F3037E" w:rsidP="00F3037E"/>
        </w:tc>
        <w:tc>
          <w:tcPr>
            <w:tcW w:w="4230" w:type="dxa"/>
          </w:tcPr>
          <w:p w14:paraId="37F81782" w14:textId="77777777" w:rsidR="00F53C3E" w:rsidRDefault="00F53C3E" w:rsidP="00F53C3E">
            <w:pPr>
              <w:pStyle w:val="ListParagraph"/>
              <w:numPr>
                <w:ilvl w:val="0"/>
                <w:numId w:val="7"/>
              </w:numPr>
              <w:ind w:left="256" w:hanging="256"/>
              <w:jc w:val="both"/>
            </w:pPr>
            <w:r>
              <w:t>F</w:t>
            </w:r>
            <w:r w:rsidR="000B60F4">
              <w:t>alta de f</w:t>
            </w:r>
            <w:r>
              <w:t>inanciamiento de algunos organismos observadores.</w:t>
            </w:r>
          </w:p>
          <w:p w14:paraId="43AAB53C" w14:textId="77777777" w:rsidR="00F3037E" w:rsidRDefault="00F3037E" w:rsidP="00F3037E"/>
        </w:tc>
      </w:tr>
      <w:tr w:rsidR="00F3037E" w14:paraId="4FA491EC" w14:textId="77777777" w:rsidTr="0033670E">
        <w:tc>
          <w:tcPr>
            <w:tcW w:w="12685" w:type="dxa"/>
            <w:gridSpan w:val="3"/>
            <w:shd w:val="clear" w:color="auto" w:fill="DEEAF6" w:themeFill="accent5" w:themeFillTint="33"/>
          </w:tcPr>
          <w:p w14:paraId="657EE1AD" w14:textId="77777777" w:rsidR="00F3037E" w:rsidRPr="00F3037E" w:rsidRDefault="00F3037E" w:rsidP="00F3037E">
            <w:pPr>
              <w:spacing w:line="276" w:lineRule="auto"/>
              <w:jc w:val="both"/>
              <w:rPr>
                <w:lang w:val="es-419"/>
              </w:rPr>
            </w:pPr>
            <w:r w:rsidRPr="00F3037E">
              <w:rPr>
                <w:rFonts w:ascii="Candara" w:hAnsi="Candara"/>
                <w:b/>
                <w:i/>
                <w:lang w:val="es-419"/>
              </w:rPr>
              <w:t>Efectividad</w:t>
            </w:r>
            <w:r w:rsidRPr="00F3037E">
              <w:rPr>
                <w:rFonts w:ascii="Candara" w:hAnsi="Candara"/>
                <w:i/>
                <w:lang w:val="es-419"/>
              </w:rPr>
              <w:t xml:space="preserve"> de la </w:t>
            </w:r>
            <w:r w:rsidRPr="00F3037E">
              <w:rPr>
                <w:rFonts w:ascii="Candara" w:hAnsi="Candara"/>
                <w:b/>
                <w:i/>
                <w:lang w:val="es-419"/>
              </w:rPr>
              <w:t>S</w:t>
            </w:r>
            <w:r w:rsidR="003230F8">
              <w:rPr>
                <w:rFonts w:ascii="Candara" w:hAnsi="Candara"/>
                <w:b/>
                <w:i/>
                <w:lang w:val="es-419"/>
              </w:rPr>
              <w:t xml:space="preserve">ecretaría </w:t>
            </w:r>
            <w:r w:rsidRPr="00F3037E">
              <w:rPr>
                <w:rFonts w:ascii="Candara" w:hAnsi="Candara"/>
                <w:b/>
                <w:i/>
                <w:lang w:val="es-419"/>
              </w:rPr>
              <w:t>T</w:t>
            </w:r>
            <w:r w:rsidR="003230F8">
              <w:rPr>
                <w:rFonts w:ascii="Candara" w:hAnsi="Candara"/>
                <w:b/>
                <w:i/>
                <w:lang w:val="es-419"/>
              </w:rPr>
              <w:t>écnica</w:t>
            </w:r>
            <w:r w:rsidRPr="00F3037E">
              <w:rPr>
                <w:rFonts w:ascii="Candara" w:hAnsi="Candara"/>
                <w:i/>
                <w:lang w:val="es-419"/>
              </w:rPr>
              <w:t xml:space="preserve"> para cumplir sus </w:t>
            </w:r>
            <w:r w:rsidRPr="00F3037E">
              <w:rPr>
                <w:rFonts w:ascii="Candara" w:hAnsi="Candara"/>
                <w:b/>
                <w:i/>
                <w:lang w:val="es-419"/>
              </w:rPr>
              <w:t>responsabilidades funcionales</w:t>
            </w:r>
            <w:r>
              <w:rPr>
                <w:rFonts w:ascii="Candara" w:hAnsi="Candara"/>
                <w:b/>
                <w:i/>
                <w:lang w:val="es-419"/>
              </w:rPr>
              <w:t xml:space="preserve">: </w:t>
            </w:r>
            <w:r w:rsidRPr="00F3037E">
              <w:rPr>
                <w:rFonts w:asciiTheme="majorHAnsi" w:hAnsiTheme="majorHAnsi" w:cstheme="majorHAnsi"/>
              </w:rPr>
              <w:t>¿En qué medida la ST cumple con sus tareas?</w:t>
            </w:r>
          </w:p>
        </w:tc>
      </w:tr>
      <w:tr w:rsidR="00F3037E" w14:paraId="1002595E" w14:textId="77777777" w:rsidTr="0033670E">
        <w:tc>
          <w:tcPr>
            <w:tcW w:w="4131" w:type="dxa"/>
            <w:shd w:val="clear" w:color="auto" w:fill="E7E6E6" w:themeFill="background2"/>
          </w:tcPr>
          <w:p w14:paraId="777EF009" w14:textId="77777777" w:rsidR="00F3037E" w:rsidRPr="00885CD3" w:rsidRDefault="00F3037E" w:rsidP="00F3037E">
            <w:pPr>
              <w:jc w:val="center"/>
              <w:rPr>
                <w:rFonts w:ascii="Gill Sans MT" w:hAnsi="Gill Sans MT"/>
                <w:b/>
              </w:rPr>
            </w:pPr>
            <w:r w:rsidRPr="00885CD3">
              <w:rPr>
                <w:rFonts w:ascii="Gill Sans MT" w:hAnsi="Gill Sans MT"/>
                <w:b/>
              </w:rPr>
              <w:t>DIMENSIÓN</w:t>
            </w:r>
          </w:p>
        </w:tc>
        <w:tc>
          <w:tcPr>
            <w:tcW w:w="4324" w:type="dxa"/>
            <w:shd w:val="clear" w:color="auto" w:fill="E7E6E6" w:themeFill="background2"/>
          </w:tcPr>
          <w:p w14:paraId="5BCB7949" w14:textId="77777777" w:rsidR="00F3037E" w:rsidRPr="00885CD3" w:rsidRDefault="00F3037E" w:rsidP="00F3037E">
            <w:pPr>
              <w:jc w:val="center"/>
              <w:rPr>
                <w:rFonts w:ascii="Gill Sans MT" w:hAnsi="Gill Sans MT"/>
                <w:b/>
              </w:rPr>
            </w:pPr>
            <w:r w:rsidRPr="00885CD3">
              <w:rPr>
                <w:rFonts w:ascii="Gill Sans MT" w:hAnsi="Gill Sans MT"/>
                <w:b/>
              </w:rPr>
              <w:t>FORTALEZAS</w:t>
            </w:r>
          </w:p>
        </w:tc>
        <w:tc>
          <w:tcPr>
            <w:tcW w:w="4230" w:type="dxa"/>
            <w:shd w:val="clear" w:color="auto" w:fill="E7E6E6" w:themeFill="background2"/>
          </w:tcPr>
          <w:p w14:paraId="27F8D4A4" w14:textId="77777777" w:rsidR="00F3037E" w:rsidRPr="00885CD3" w:rsidRDefault="00F3037E" w:rsidP="00F3037E">
            <w:pPr>
              <w:jc w:val="center"/>
              <w:rPr>
                <w:rFonts w:ascii="Gill Sans MT" w:hAnsi="Gill Sans MT"/>
                <w:b/>
              </w:rPr>
            </w:pPr>
            <w:r w:rsidRPr="00885CD3">
              <w:rPr>
                <w:rFonts w:ascii="Gill Sans MT" w:hAnsi="Gill Sans MT"/>
                <w:b/>
              </w:rPr>
              <w:t>DEBILIDADES</w:t>
            </w:r>
          </w:p>
        </w:tc>
      </w:tr>
      <w:tr w:rsidR="00F3037E" w14:paraId="33C9C13D" w14:textId="77777777" w:rsidTr="0033670E">
        <w:tc>
          <w:tcPr>
            <w:tcW w:w="4131" w:type="dxa"/>
          </w:tcPr>
          <w:p w14:paraId="452B310E" w14:textId="569D08E4" w:rsidR="00F3037E" w:rsidRPr="003230F8" w:rsidRDefault="00F3037E" w:rsidP="003230F8">
            <w:pPr>
              <w:jc w:val="both"/>
              <w:rPr>
                <w:rFonts w:asciiTheme="majorHAnsi" w:hAnsiTheme="majorHAnsi" w:cstheme="majorHAnsi"/>
              </w:rPr>
            </w:pPr>
            <w:r w:rsidRPr="003230F8">
              <w:rPr>
                <w:rFonts w:asciiTheme="majorHAnsi" w:hAnsiTheme="majorHAnsi" w:cstheme="majorHAnsi"/>
              </w:rPr>
              <w:t xml:space="preserve">Monitoreo de actividades </w:t>
            </w:r>
            <w:r w:rsidR="00574B03">
              <w:rPr>
                <w:rFonts w:asciiTheme="majorHAnsi" w:hAnsiTheme="majorHAnsi" w:cstheme="majorHAnsi"/>
              </w:rPr>
              <w:t xml:space="preserve">incluidas </w:t>
            </w:r>
            <w:r w:rsidRPr="003230F8">
              <w:rPr>
                <w:rFonts w:asciiTheme="majorHAnsi" w:hAnsiTheme="majorHAnsi" w:cstheme="majorHAnsi"/>
              </w:rPr>
              <w:t>en el plan de acción</w:t>
            </w:r>
            <w:r w:rsidR="00574B03">
              <w:rPr>
                <w:rFonts w:asciiTheme="majorHAnsi" w:hAnsiTheme="majorHAnsi" w:cstheme="majorHAnsi"/>
              </w:rPr>
              <w:t xml:space="preserve"> de la CRM.</w:t>
            </w:r>
          </w:p>
        </w:tc>
        <w:tc>
          <w:tcPr>
            <w:tcW w:w="4324" w:type="dxa"/>
          </w:tcPr>
          <w:p w14:paraId="2505D1FC" w14:textId="26FB6891" w:rsidR="000B60F4" w:rsidRDefault="000B60F4" w:rsidP="000B60F4">
            <w:pPr>
              <w:pStyle w:val="ListParagraph"/>
              <w:numPr>
                <w:ilvl w:val="0"/>
                <w:numId w:val="7"/>
              </w:numPr>
              <w:ind w:left="256" w:hanging="256"/>
              <w:jc w:val="both"/>
            </w:pPr>
            <w:r>
              <w:t>Continuo seguimiento</w:t>
            </w:r>
            <w:r w:rsidR="00574B03">
              <w:t xml:space="preserve"> de la ST</w:t>
            </w:r>
            <w:r>
              <w:t xml:space="preserve"> de acuerdos pendientes con puntos focales de los Países Miembros</w:t>
            </w:r>
            <w:r w:rsidR="00574B03">
              <w:t xml:space="preserve"> y de los organismos observadores</w:t>
            </w:r>
            <w:r>
              <w:t>.</w:t>
            </w:r>
          </w:p>
          <w:p w14:paraId="37C157F7" w14:textId="60319E5D" w:rsidR="00574B03" w:rsidRDefault="00574B03" w:rsidP="000B60F4">
            <w:pPr>
              <w:pStyle w:val="ListParagraph"/>
              <w:numPr>
                <w:ilvl w:val="0"/>
                <w:numId w:val="7"/>
              </w:numPr>
              <w:ind w:left="256" w:hanging="256"/>
              <w:jc w:val="both"/>
            </w:pPr>
            <w:r>
              <w:lastRenderedPageBreak/>
              <w:t>Contacto directo e inmediato a los acuerdos en conjunto con puntos focales.</w:t>
            </w:r>
          </w:p>
          <w:p w14:paraId="6B55799A" w14:textId="6C34E68F" w:rsidR="000B60F4" w:rsidRDefault="000C6F0B" w:rsidP="000B60F4">
            <w:pPr>
              <w:pStyle w:val="ListParagraph"/>
              <w:numPr>
                <w:ilvl w:val="0"/>
                <w:numId w:val="7"/>
              </w:numPr>
              <w:ind w:left="256" w:hanging="256"/>
              <w:jc w:val="both"/>
            </w:pPr>
            <w:r>
              <w:t>Disponibilidad de recursos tecnológicos</w:t>
            </w:r>
            <w:r w:rsidR="00574B03">
              <w:t xml:space="preserve"> para el monitoreo de las actividades</w:t>
            </w:r>
            <w:r w:rsidR="00AA57A2">
              <w:t xml:space="preserve">, como </w:t>
            </w:r>
            <w:r w:rsidR="00E81C60">
              <w:t>correo electrónico, smartphones, entre otras.</w:t>
            </w:r>
          </w:p>
          <w:p w14:paraId="4926E69B" w14:textId="02CB76FA" w:rsidR="000C6F0B" w:rsidRDefault="000C6F0B" w:rsidP="0047582C">
            <w:pPr>
              <w:pStyle w:val="ListParagraph"/>
              <w:ind w:left="256"/>
              <w:jc w:val="both"/>
            </w:pPr>
          </w:p>
        </w:tc>
        <w:tc>
          <w:tcPr>
            <w:tcW w:w="4230" w:type="dxa"/>
          </w:tcPr>
          <w:p w14:paraId="7469A43E" w14:textId="09B62D29" w:rsidR="000B60F4" w:rsidRDefault="000B60F4" w:rsidP="000B60F4">
            <w:pPr>
              <w:pStyle w:val="ListParagraph"/>
              <w:numPr>
                <w:ilvl w:val="0"/>
                <w:numId w:val="7"/>
              </w:numPr>
              <w:ind w:left="256" w:hanging="256"/>
              <w:jc w:val="both"/>
            </w:pPr>
            <w:r>
              <w:lastRenderedPageBreak/>
              <w:t xml:space="preserve">Falta de un plan de acción de la CRM </w:t>
            </w:r>
            <w:r w:rsidR="004636E8">
              <w:t xml:space="preserve">priorizado, unificado y </w:t>
            </w:r>
            <w:r>
              <w:t>actualizado.</w:t>
            </w:r>
          </w:p>
          <w:p w14:paraId="13CED9DC" w14:textId="06264054" w:rsidR="000B60F4" w:rsidRPr="005F1AF9" w:rsidRDefault="000B60F4" w:rsidP="000B60F4">
            <w:pPr>
              <w:numPr>
                <w:ilvl w:val="0"/>
                <w:numId w:val="6"/>
              </w:numPr>
              <w:ind w:left="256" w:hanging="256"/>
              <w:contextualSpacing/>
              <w:jc w:val="both"/>
              <w:rPr>
                <w:rFonts w:ascii="Calibri" w:eastAsia="Calibri" w:hAnsi="Calibri" w:cs="Times New Roman"/>
              </w:rPr>
            </w:pPr>
            <w:r w:rsidRPr="005F1AF9">
              <w:rPr>
                <w:rFonts w:ascii="Calibri" w:eastAsia="Calibri" w:hAnsi="Calibri" w:cs="Times New Roman"/>
              </w:rPr>
              <w:t xml:space="preserve">Poca capacidad/recursos </w:t>
            </w:r>
            <w:r w:rsidR="004636E8">
              <w:rPr>
                <w:rFonts w:ascii="Calibri" w:eastAsia="Calibri" w:hAnsi="Calibri" w:cs="Times New Roman"/>
              </w:rPr>
              <w:t>para el</w:t>
            </w:r>
            <w:r w:rsidR="004636E8" w:rsidRPr="005F1AF9">
              <w:rPr>
                <w:rFonts w:ascii="Calibri" w:eastAsia="Calibri" w:hAnsi="Calibri" w:cs="Times New Roman"/>
              </w:rPr>
              <w:t xml:space="preserve"> </w:t>
            </w:r>
            <w:r w:rsidRPr="005F1AF9">
              <w:rPr>
                <w:rFonts w:ascii="Calibri" w:eastAsia="Calibri" w:hAnsi="Calibri" w:cs="Times New Roman"/>
              </w:rPr>
              <w:t>monitoreo y evaluación</w:t>
            </w:r>
            <w:r w:rsidR="004636E8">
              <w:rPr>
                <w:rFonts w:ascii="Calibri" w:eastAsia="Calibri" w:hAnsi="Calibri" w:cs="Times New Roman"/>
              </w:rPr>
              <w:t xml:space="preserve"> de las actividades</w:t>
            </w:r>
            <w:r w:rsidRPr="005F1AF9">
              <w:rPr>
                <w:rFonts w:ascii="Calibri" w:eastAsia="Calibri" w:hAnsi="Calibri" w:cs="Times New Roman"/>
              </w:rPr>
              <w:t>.</w:t>
            </w:r>
          </w:p>
          <w:p w14:paraId="01887FCD" w14:textId="76D60C39" w:rsidR="000B60F4" w:rsidRPr="005F1AF9" w:rsidRDefault="00574B03" w:rsidP="000B60F4">
            <w:pPr>
              <w:numPr>
                <w:ilvl w:val="0"/>
                <w:numId w:val="6"/>
              </w:numPr>
              <w:ind w:left="256" w:hanging="256"/>
              <w:contextualSpacing/>
              <w:jc w:val="both"/>
              <w:rPr>
                <w:rFonts w:ascii="Calibri" w:eastAsia="Calibri" w:hAnsi="Calibri" w:cs="Times New Roman"/>
              </w:rPr>
            </w:pPr>
            <w:r>
              <w:rPr>
                <w:rFonts w:ascii="Calibri" w:eastAsia="Calibri" w:hAnsi="Calibri" w:cs="Times New Roman"/>
              </w:rPr>
              <w:lastRenderedPageBreak/>
              <w:t>Inexistencia</w:t>
            </w:r>
            <w:r w:rsidR="000B60F4" w:rsidRPr="005F1AF9">
              <w:rPr>
                <w:rFonts w:ascii="Calibri" w:eastAsia="Calibri" w:hAnsi="Calibri" w:cs="Times New Roman"/>
              </w:rPr>
              <w:t xml:space="preserve"> de indicadores de impacto.</w:t>
            </w:r>
          </w:p>
          <w:p w14:paraId="6C9B9BC2" w14:textId="5AE81C10" w:rsidR="000B60F4" w:rsidRPr="005F1AF9" w:rsidRDefault="000B60F4" w:rsidP="000B60F4">
            <w:pPr>
              <w:numPr>
                <w:ilvl w:val="0"/>
                <w:numId w:val="6"/>
              </w:numPr>
              <w:ind w:left="256" w:hanging="256"/>
              <w:contextualSpacing/>
              <w:jc w:val="both"/>
              <w:rPr>
                <w:rFonts w:ascii="Calibri" w:eastAsia="Calibri" w:hAnsi="Calibri" w:cs="Times New Roman"/>
              </w:rPr>
            </w:pPr>
            <w:r w:rsidRPr="005F1AF9">
              <w:rPr>
                <w:rFonts w:ascii="Calibri" w:eastAsia="Calibri" w:hAnsi="Calibri" w:cs="Times New Roman"/>
              </w:rPr>
              <w:t>Falta de</w:t>
            </w:r>
            <w:r w:rsidR="004636E8">
              <w:rPr>
                <w:rFonts w:ascii="Calibri" w:eastAsia="Calibri" w:hAnsi="Calibri" w:cs="Times New Roman"/>
              </w:rPr>
              <w:t xml:space="preserve"> herramientas e</w:t>
            </w:r>
            <w:r w:rsidRPr="005F1AF9">
              <w:rPr>
                <w:rFonts w:ascii="Calibri" w:eastAsia="Calibri" w:hAnsi="Calibri" w:cs="Times New Roman"/>
              </w:rPr>
              <w:t xml:space="preserve"> indicadores de cumplimiento.</w:t>
            </w:r>
          </w:p>
          <w:p w14:paraId="03D6F797" w14:textId="0ADBF785" w:rsidR="000B60F4" w:rsidRDefault="000B60F4" w:rsidP="0047582C">
            <w:pPr>
              <w:ind w:left="256"/>
              <w:contextualSpacing/>
              <w:jc w:val="both"/>
            </w:pPr>
            <w:r w:rsidRPr="005F1AF9">
              <w:rPr>
                <w:rFonts w:ascii="Calibri" w:eastAsia="Calibri" w:hAnsi="Calibri" w:cs="Times New Roman"/>
              </w:rPr>
              <w:t>Falta de herramientas de monitoreo</w:t>
            </w:r>
            <w:r w:rsidR="004636E8">
              <w:rPr>
                <w:rFonts w:ascii="Calibri" w:eastAsia="Calibri" w:hAnsi="Calibri" w:cs="Times New Roman"/>
              </w:rPr>
              <w:t xml:space="preserve"> y evaluación de procesos y de impacto</w:t>
            </w:r>
            <w:r w:rsidRPr="005F1AF9">
              <w:rPr>
                <w:rFonts w:ascii="Calibri" w:eastAsia="Calibri" w:hAnsi="Calibri" w:cs="Times New Roman"/>
              </w:rPr>
              <w:t>.</w:t>
            </w:r>
          </w:p>
          <w:p w14:paraId="68E4FCF9" w14:textId="77777777" w:rsidR="00F3037E" w:rsidRDefault="00F3037E" w:rsidP="00F3037E"/>
        </w:tc>
      </w:tr>
      <w:tr w:rsidR="00F3037E" w14:paraId="79911A08" w14:textId="77777777" w:rsidTr="0033670E">
        <w:tc>
          <w:tcPr>
            <w:tcW w:w="4131" w:type="dxa"/>
          </w:tcPr>
          <w:p w14:paraId="5E070066" w14:textId="77777777" w:rsidR="00F3037E" w:rsidRPr="003230F8" w:rsidRDefault="003230F8" w:rsidP="003230F8">
            <w:pPr>
              <w:jc w:val="both"/>
              <w:rPr>
                <w:rFonts w:asciiTheme="majorHAnsi" w:hAnsiTheme="majorHAnsi" w:cstheme="majorHAnsi"/>
              </w:rPr>
            </w:pPr>
            <w:r w:rsidRPr="003230F8">
              <w:rPr>
                <w:rFonts w:asciiTheme="majorHAnsi" w:hAnsiTheme="majorHAnsi" w:cstheme="majorHAnsi"/>
              </w:rPr>
              <w:lastRenderedPageBreak/>
              <w:t>Coordinación de reuniones</w:t>
            </w:r>
          </w:p>
        </w:tc>
        <w:tc>
          <w:tcPr>
            <w:tcW w:w="4324" w:type="dxa"/>
          </w:tcPr>
          <w:p w14:paraId="4DA72E95" w14:textId="21A69B74" w:rsidR="000C6F0B" w:rsidRDefault="000C6F0B" w:rsidP="000C6F0B">
            <w:pPr>
              <w:pStyle w:val="ListParagraph"/>
              <w:numPr>
                <w:ilvl w:val="0"/>
                <w:numId w:val="7"/>
              </w:numPr>
              <w:ind w:left="256" w:hanging="256"/>
              <w:jc w:val="both"/>
            </w:pPr>
            <w:r>
              <w:t>Experiencia de la Secretaría Técnica en la organización de reuniones</w:t>
            </w:r>
            <w:r w:rsidR="00574C4E">
              <w:t>.</w:t>
            </w:r>
          </w:p>
          <w:p w14:paraId="21B2E8B1" w14:textId="2B4E8BB3" w:rsidR="000C6F0B" w:rsidRDefault="000C6F0B" w:rsidP="000C6F0B">
            <w:pPr>
              <w:pStyle w:val="ListParagraph"/>
              <w:numPr>
                <w:ilvl w:val="0"/>
                <w:numId w:val="7"/>
              </w:numPr>
              <w:ind w:left="256" w:hanging="256"/>
              <w:jc w:val="both"/>
            </w:pPr>
            <w:r>
              <w:t xml:space="preserve">Capacidad de convocatoria </w:t>
            </w:r>
            <w:r w:rsidR="00574C4E">
              <w:t>y participación activa de la mayoría de los Países Miembros en</w:t>
            </w:r>
            <w:r>
              <w:t xml:space="preserve"> reuniones presenciales y virtuales</w:t>
            </w:r>
            <w:r w:rsidR="00574C4E">
              <w:t>.</w:t>
            </w:r>
          </w:p>
          <w:p w14:paraId="67958A9E" w14:textId="3D345A1A" w:rsidR="000C6F0B" w:rsidRDefault="000C6F0B" w:rsidP="000C6F0B">
            <w:pPr>
              <w:pStyle w:val="ListParagraph"/>
              <w:numPr>
                <w:ilvl w:val="0"/>
                <w:numId w:val="7"/>
              </w:numPr>
              <w:ind w:left="256" w:hanging="256"/>
              <w:jc w:val="both"/>
            </w:pPr>
            <w:r>
              <w:t>Existencia de caja</w:t>
            </w:r>
            <w:r w:rsidR="00574C4E">
              <w:t>s</w:t>
            </w:r>
            <w:r>
              <w:t xml:space="preserve"> de herramientas y manuales de uso interno para </w:t>
            </w:r>
            <w:r w:rsidR="00574C4E">
              <w:t>la organización y</w:t>
            </w:r>
            <w:r>
              <w:t xml:space="preserve"> desarrollo de eventos (Taller, GRCM, CRM)</w:t>
            </w:r>
            <w:r w:rsidR="00574C4E">
              <w:t>.</w:t>
            </w:r>
          </w:p>
          <w:p w14:paraId="6EF3B1B4" w14:textId="1C894304" w:rsidR="000C6F0B" w:rsidRDefault="00574C4E" w:rsidP="000C6F0B">
            <w:pPr>
              <w:pStyle w:val="ListParagraph"/>
              <w:numPr>
                <w:ilvl w:val="0"/>
                <w:numId w:val="7"/>
              </w:numPr>
              <w:ind w:left="256" w:hanging="256"/>
              <w:jc w:val="both"/>
            </w:pPr>
            <w:r>
              <w:t>Adecuada p</w:t>
            </w:r>
            <w:r w:rsidR="000C6F0B">
              <w:t>revisión de recursos necesarios para los eventos</w:t>
            </w:r>
            <w:r>
              <w:t>.</w:t>
            </w:r>
          </w:p>
          <w:p w14:paraId="15F52C39" w14:textId="77777777" w:rsidR="000C6F0B" w:rsidRDefault="000C6F0B" w:rsidP="000C6F0B">
            <w:pPr>
              <w:jc w:val="both"/>
            </w:pPr>
          </w:p>
          <w:p w14:paraId="79AE347C" w14:textId="77777777" w:rsidR="00F3037E" w:rsidRDefault="00F3037E" w:rsidP="000C6F0B"/>
        </w:tc>
        <w:tc>
          <w:tcPr>
            <w:tcW w:w="4230" w:type="dxa"/>
          </w:tcPr>
          <w:p w14:paraId="2B207894" w14:textId="5B476B1B" w:rsidR="00F3037E" w:rsidRDefault="009743FB" w:rsidP="000C6F0B">
            <w:pPr>
              <w:pStyle w:val="ListParagraph"/>
              <w:numPr>
                <w:ilvl w:val="0"/>
                <w:numId w:val="7"/>
              </w:numPr>
              <w:ind w:left="256" w:hanging="256"/>
              <w:jc w:val="both"/>
            </w:pPr>
            <w:r>
              <w:t>R</w:t>
            </w:r>
            <w:r w:rsidR="000C6F0B">
              <w:t xml:space="preserve">espuesta de los países </w:t>
            </w:r>
            <w:r>
              <w:t>fuera de</w:t>
            </w:r>
            <w:r w:rsidR="000C6F0B">
              <w:t xml:space="preserve"> tiempo y forma</w:t>
            </w:r>
            <w:r w:rsidR="00574C4E">
              <w:t xml:space="preserve"> a las invitaciones a reuniones.</w:t>
            </w:r>
          </w:p>
          <w:p w14:paraId="17BE7F3D" w14:textId="72C7CD92" w:rsidR="000C6F0B" w:rsidRDefault="000C6F0B" w:rsidP="000C6F0B">
            <w:pPr>
              <w:pStyle w:val="ListParagraph"/>
              <w:numPr>
                <w:ilvl w:val="0"/>
                <w:numId w:val="7"/>
              </w:numPr>
              <w:ind w:left="256" w:hanging="256"/>
              <w:jc w:val="both"/>
            </w:pPr>
            <w:r>
              <w:t>Tramitología a lo interno de OIM</w:t>
            </w:r>
            <w:r w:rsidR="009743FB">
              <w:t>.</w:t>
            </w:r>
            <w:r w:rsidR="00E81C60">
              <w:t xml:space="preserve"> La Secretaría Técnica debe cumplir con todos los procesos administrativos de OIM, cuyos tiempos de respuesta no necesariamente coinciden con lo requerido.</w:t>
            </w:r>
          </w:p>
          <w:p w14:paraId="022406DA" w14:textId="5A41296E" w:rsidR="000C6F0B" w:rsidRDefault="000C6F0B" w:rsidP="000C6F0B">
            <w:pPr>
              <w:pStyle w:val="ListParagraph"/>
              <w:numPr>
                <w:ilvl w:val="0"/>
                <w:numId w:val="7"/>
              </w:numPr>
              <w:ind w:left="256" w:hanging="256"/>
              <w:jc w:val="both"/>
            </w:pPr>
            <w:r>
              <w:t xml:space="preserve">Escaso recurso humano para </w:t>
            </w:r>
            <w:r w:rsidR="009743FB">
              <w:t xml:space="preserve">dar respuesta puntual a </w:t>
            </w:r>
            <w:r>
              <w:t xml:space="preserve">los requerimientos de los países en </w:t>
            </w:r>
            <w:r w:rsidR="00E81C60">
              <w:t xml:space="preserve">algunos </w:t>
            </w:r>
            <w:r>
              <w:t>eventos</w:t>
            </w:r>
            <w:r w:rsidR="009743FB">
              <w:t>.</w:t>
            </w:r>
            <w:r w:rsidR="00E81C60">
              <w:t xml:space="preserve"> Dependiendo del evento y de la frecuencia, la capacidad de respuesta de la Secretaría Técnica podría verse limitada.</w:t>
            </w:r>
          </w:p>
          <w:p w14:paraId="3B279BCF" w14:textId="77777777" w:rsidR="000C6F0B" w:rsidRDefault="000C6F0B" w:rsidP="000C6F0B">
            <w:pPr>
              <w:pStyle w:val="ListParagraph"/>
              <w:ind w:left="256"/>
              <w:jc w:val="both"/>
            </w:pPr>
          </w:p>
        </w:tc>
      </w:tr>
      <w:tr w:rsidR="00F3037E" w14:paraId="25371420" w14:textId="77777777" w:rsidTr="0033670E">
        <w:tc>
          <w:tcPr>
            <w:tcW w:w="4131" w:type="dxa"/>
          </w:tcPr>
          <w:p w14:paraId="4EA0A0D6" w14:textId="77777777" w:rsidR="00F3037E" w:rsidRPr="003230F8" w:rsidRDefault="003230F8" w:rsidP="003230F8">
            <w:pPr>
              <w:jc w:val="both"/>
              <w:rPr>
                <w:rFonts w:asciiTheme="majorHAnsi" w:hAnsiTheme="majorHAnsi" w:cstheme="majorHAnsi"/>
              </w:rPr>
            </w:pPr>
            <w:r w:rsidRPr="003230F8">
              <w:rPr>
                <w:rFonts w:asciiTheme="majorHAnsi" w:hAnsiTheme="majorHAnsi" w:cstheme="majorHAnsi"/>
              </w:rPr>
              <w:t>Asistencia a la Presidencia Pro-Témpore</w:t>
            </w:r>
          </w:p>
        </w:tc>
        <w:tc>
          <w:tcPr>
            <w:tcW w:w="4324" w:type="dxa"/>
          </w:tcPr>
          <w:p w14:paraId="03471C5F" w14:textId="54A50DEA" w:rsidR="00F3037E" w:rsidRDefault="000E5A89" w:rsidP="000E5A89">
            <w:pPr>
              <w:pStyle w:val="ListParagraph"/>
              <w:numPr>
                <w:ilvl w:val="0"/>
                <w:numId w:val="7"/>
              </w:numPr>
              <w:ind w:left="256" w:hanging="256"/>
              <w:jc w:val="both"/>
            </w:pPr>
            <w:r>
              <w:t>Apoyo</w:t>
            </w:r>
            <w:r w:rsidR="009026AA">
              <w:t xml:space="preserve"> constante de la ST</w:t>
            </w:r>
            <w:r>
              <w:t xml:space="preserve"> </w:t>
            </w:r>
            <w:r w:rsidR="009026AA">
              <w:t xml:space="preserve">a la PPT </w:t>
            </w:r>
            <w:r>
              <w:t>en la preparación de diversa documentación formal</w:t>
            </w:r>
            <w:r w:rsidR="009026AA">
              <w:t>.</w:t>
            </w:r>
          </w:p>
          <w:p w14:paraId="5A1807D5" w14:textId="3F5DDFA4" w:rsidR="000E5A89" w:rsidRDefault="009026AA" w:rsidP="000E5A89">
            <w:pPr>
              <w:pStyle w:val="ListParagraph"/>
              <w:numPr>
                <w:ilvl w:val="0"/>
                <w:numId w:val="7"/>
              </w:numPr>
              <w:ind w:left="256" w:hanging="256"/>
              <w:jc w:val="both"/>
            </w:pPr>
            <w:r>
              <w:t>Se cuenta con una c</w:t>
            </w:r>
            <w:r w:rsidR="000E5A89">
              <w:t>aja de herramientas para</w:t>
            </w:r>
            <w:r>
              <w:t xml:space="preserve"> guiar a</w:t>
            </w:r>
            <w:r w:rsidR="000E5A89">
              <w:t xml:space="preserve"> la </w:t>
            </w:r>
            <w:r>
              <w:t>PPT.</w:t>
            </w:r>
          </w:p>
          <w:p w14:paraId="66F14D5F" w14:textId="0BB5FB58" w:rsidR="000E5A89" w:rsidRDefault="00B06B32" w:rsidP="000E5A89">
            <w:pPr>
              <w:pStyle w:val="ListParagraph"/>
              <w:numPr>
                <w:ilvl w:val="0"/>
                <w:numId w:val="7"/>
              </w:numPr>
              <w:ind w:left="256" w:hanging="256"/>
              <w:jc w:val="both"/>
            </w:pPr>
            <w:r>
              <w:t>Se brinda a</w:t>
            </w:r>
            <w:r w:rsidR="000E5A89">
              <w:t xml:space="preserve">sistencia </w:t>
            </w:r>
            <w:r>
              <w:t xml:space="preserve">frecuente </w:t>
            </w:r>
            <w:r w:rsidR="000E5A89">
              <w:t>a la representación de la PPT de la CRM en eventos internacionales</w:t>
            </w:r>
          </w:p>
          <w:p w14:paraId="523221EF" w14:textId="7C8237E9" w:rsidR="000E5A89" w:rsidRDefault="00A61380" w:rsidP="000E5A89">
            <w:pPr>
              <w:pStyle w:val="ListParagraph"/>
              <w:numPr>
                <w:ilvl w:val="0"/>
                <w:numId w:val="7"/>
              </w:numPr>
              <w:ind w:left="256" w:hanging="256"/>
              <w:jc w:val="both"/>
            </w:pPr>
            <w:r>
              <w:lastRenderedPageBreak/>
              <w:t>Se brinda apoyo constante y eficaz para la p</w:t>
            </w:r>
            <w:r w:rsidR="000E5A89">
              <w:t>reparación de documentos y agendas anotadas</w:t>
            </w:r>
            <w:r>
              <w:t xml:space="preserve"> para eventos de la CRM</w:t>
            </w:r>
            <w:r w:rsidR="000E5A89">
              <w:t>.</w:t>
            </w:r>
          </w:p>
          <w:p w14:paraId="684CA14B" w14:textId="4C29374D" w:rsidR="000E5A89" w:rsidRDefault="00A61380" w:rsidP="000E5A89">
            <w:pPr>
              <w:pStyle w:val="ListParagraph"/>
              <w:numPr>
                <w:ilvl w:val="0"/>
                <w:numId w:val="7"/>
              </w:numPr>
              <w:ind w:left="256" w:hanging="256"/>
              <w:jc w:val="both"/>
            </w:pPr>
            <w:r>
              <w:t>Se mantiene c</w:t>
            </w:r>
            <w:r w:rsidR="000E5A89">
              <w:t>omunicación directa y fluida con la PPT</w:t>
            </w:r>
            <w:r>
              <w:t>.</w:t>
            </w:r>
          </w:p>
        </w:tc>
        <w:tc>
          <w:tcPr>
            <w:tcW w:w="4230" w:type="dxa"/>
          </w:tcPr>
          <w:p w14:paraId="5ED4A16C" w14:textId="31EBDAE4" w:rsidR="00F3037E" w:rsidRDefault="00017C17" w:rsidP="000E5A89">
            <w:pPr>
              <w:pStyle w:val="ListParagraph"/>
              <w:numPr>
                <w:ilvl w:val="0"/>
                <w:numId w:val="7"/>
              </w:numPr>
              <w:ind w:left="256" w:hanging="256"/>
              <w:jc w:val="both"/>
            </w:pPr>
            <w:r>
              <w:lastRenderedPageBreak/>
              <w:t>Falta de presupuesto para</w:t>
            </w:r>
            <w:r w:rsidR="00A61380">
              <w:t xml:space="preserve"> que la ST brinde</w:t>
            </w:r>
            <w:r>
              <w:t xml:space="preserve"> apoyo en </w:t>
            </w:r>
            <w:r w:rsidR="00A61380">
              <w:t xml:space="preserve">muchas de </w:t>
            </w:r>
            <w:r>
              <w:t>las actividades calendarizadas por la PPT</w:t>
            </w:r>
            <w:r w:rsidR="00A61380">
              <w:t xml:space="preserve"> o a las que es invitada la PPT (FGMD, </w:t>
            </w:r>
            <w:r w:rsidR="0047582C">
              <w:t xml:space="preserve">IDM, </w:t>
            </w:r>
            <w:proofErr w:type="spellStart"/>
            <w:r w:rsidR="00A61380">
              <w:t>GRCPs</w:t>
            </w:r>
            <w:proofErr w:type="spellEnd"/>
            <w:r w:rsidR="00A61380">
              <w:t>, entre otros)</w:t>
            </w:r>
            <w:r>
              <w:t>.</w:t>
            </w:r>
          </w:p>
          <w:p w14:paraId="1E418AA5" w14:textId="4C8468CE" w:rsidR="00017C17" w:rsidRDefault="00017C17" w:rsidP="000E5A89">
            <w:pPr>
              <w:pStyle w:val="ListParagraph"/>
              <w:numPr>
                <w:ilvl w:val="0"/>
                <w:numId w:val="7"/>
              </w:numPr>
              <w:ind w:left="256" w:hanging="256"/>
              <w:jc w:val="both"/>
            </w:pPr>
            <w:r>
              <w:t xml:space="preserve">Falta de presupuesto </w:t>
            </w:r>
            <w:r w:rsidR="00A61380">
              <w:t xml:space="preserve">de la ST </w:t>
            </w:r>
            <w:r>
              <w:t>para</w:t>
            </w:r>
            <w:r w:rsidR="00A61380">
              <w:t xml:space="preserve"> sostener</w:t>
            </w:r>
            <w:r>
              <w:t xml:space="preserve"> reuniones presenciales con la PPT. </w:t>
            </w:r>
          </w:p>
          <w:p w14:paraId="5370B0AF" w14:textId="77777777" w:rsidR="00017C17" w:rsidRDefault="00017C17" w:rsidP="00017C17">
            <w:pPr>
              <w:jc w:val="both"/>
            </w:pPr>
          </w:p>
        </w:tc>
      </w:tr>
      <w:tr w:rsidR="00F3037E" w14:paraId="761DE01D" w14:textId="77777777" w:rsidTr="0033670E">
        <w:tc>
          <w:tcPr>
            <w:tcW w:w="4131" w:type="dxa"/>
          </w:tcPr>
          <w:p w14:paraId="4D0BCE57" w14:textId="77777777" w:rsidR="00F3037E" w:rsidRPr="003230F8" w:rsidRDefault="00F7028D" w:rsidP="003230F8">
            <w:pPr>
              <w:jc w:val="both"/>
              <w:rPr>
                <w:rFonts w:asciiTheme="majorHAnsi" w:hAnsiTheme="majorHAnsi" w:cstheme="majorHAnsi"/>
              </w:rPr>
            </w:pPr>
            <w:r>
              <w:rPr>
                <w:rFonts w:asciiTheme="majorHAnsi" w:hAnsiTheme="majorHAnsi" w:cstheme="majorHAnsi"/>
              </w:rPr>
              <w:t>Informar</w:t>
            </w:r>
            <w:r w:rsidR="003230F8" w:rsidRPr="0043459C">
              <w:rPr>
                <w:rFonts w:asciiTheme="majorHAnsi" w:hAnsiTheme="majorHAnsi" w:cstheme="majorHAnsi"/>
              </w:rPr>
              <w:t xml:space="preserve"> sobre la CRM a las nuevas autoridades de los países miembros</w:t>
            </w:r>
          </w:p>
        </w:tc>
        <w:tc>
          <w:tcPr>
            <w:tcW w:w="4324" w:type="dxa"/>
          </w:tcPr>
          <w:p w14:paraId="58F7BAB8" w14:textId="30F6C7DB" w:rsidR="00017C17" w:rsidRDefault="00B2312A" w:rsidP="00017C17">
            <w:pPr>
              <w:pStyle w:val="ListParagraph"/>
              <w:numPr>
                <w:ilvl w:val="0"/>
                <w:numId w:val="7"/>
              </w:numPr>
              <w:ind w:left="256" w:hanging="256"/>
              <w:jc w:val="both"/>
            </w:pPr>
            <w:r>
              <w:t>Se cuenta con</w:t>
            </w:r>
            <w:r w:rsidR="00017C17">
              <w:t xml:space="preserve"> materiales informativos acerca de la CRM</w:t>
            </w:r>
            <w:r>
              <w:t>.</w:t>
            </w:r>
          </w:p>
          <w:p w14:paraId="32C2F9E3" w14:textId="77777777" w:rsidR="00F3037E" w:rsidRDefault="00F3037E" w:rsidP="00017C17"/>
        </w:tc>
        <w:tc>
          <w:tcPr>
            <w:tcW w:w="4230" w:type="dxa"/>
          </w:tcPr>
          <w:p w14:paraId="7CF95985" w14:textId="6A45EF2C" w:rsidR="00017C17" w:rsidRDefault="00E8738F" w:rsidP="00017C17">
            <w:pPr>
              <w:pStyle w:val="ListParagraph"/>
              <w:numPr>
                <w:ilvl w:val="0"/>
                <w:numId w:val="7"/>
              </w:numPr>
              <w:ind w:left="256" w:hanging="256"/>
              <w:jc w:val="both"/>
            </w:pPr>
            <w:r>
              <w:t>Irregularidad por parte de los Países Miembros para informar a la ST sobre cambios en sus autoridades y puntos focales</w:t>
            </w:r>
            <w:r w:rsidR="00B2312A">
              <w:t>.</w:t>
            </w:r>
          </w:p>
          <w:p w14:paraId="7F2930E6" w14:textId="72D89961" w:rsidR="00B2312A" w:rsidRDefault="00B2312A" w:rsidP="00017C17">
            <w:pPr>
              <w:pStyle w:val="ListParagraph"/>
              <w:numPr>
                <w:ilvl w:val="0"/>
                <w:numId w:val="7"/>
              </w:numPr>
              <w:ind w:left="256" w:hanging="256"/>
              <w:jc w:val="both"/>
            </w:pPr>
            <w:r>
              <w:t>No se cuenta con un material de inducción sobre la CRM para nuevas autoridades de los países miembros.</w:t>
            </w:r>
          </w:p>
          <w:p w14:paraId="236EF5CE" w14:textId="0A937643" w:rsidR="00B2312A" w:rsidRDefault="00B2312A" w:rsidP="00017C17">
            <w:pPr>
              <w:pStyle w:val="ListParagraph"/>
              <w:numPr>
                <w:ilvl w:val="0"/>
                <w:numId w:val="7"/>
              </w:numPr>
              <w:ind w:left="256" w:hanging="256"/>
              <w:jc w:val="both"/>
            </w:pPr>
            <w:r>
              <w:t>Falta de recursos para que la ST realice reuniones bilaterales con nuevas autoridades de los países miembros para informarles sobre la CRM.</w:t>
            </w:r>
          </w:p>
          <w:p w14:paraId="04EC3E47" w14:textId="77777777" w:rsidR="00F3037E" w:rsidRDefault="00F3037E" w:rsidP="00F3037E"/>
        </w:tc>
      </w:tr>
      <w:tr w:rsidR="00F3037E" w14:paraId="2005F3F3" w14:textId="77777777" w:rsidTr="0033670E">
        <w:tc>
          <w:tcPr>
            <w:tcW w:w="4131" w:type="dxa"/>
          </w:tcPr>
          <w:p w14:paraId="732BACD2" w14:textId="77777777" w:rsidR="00F3037E" w:rsidRPr="003230F8" w:rsidRDefault="003230F8" w:rsidP="003230F8">
            <w:pPr>
              <w:pStyle w:val="Default"/>
              <w:spacing w:after="13" w:line="276" w:lineRule="auto"/>
              <w:jc w:val="both"/>
              <w:rPr>
                <w:rFonts w:asciiTheme="majorHAnsi" w:hAnsiTheme="majorHAnsi" w:cstheme="majorHAnsi"/>
                <w:color w:val="auto"/>
                <w:sz w:val="22"/>
                <w:szCs w:val="22"/>
              </w:rPr>
            </w:pPr>
            <w:r>
              <w:rPr>
                <w:rFonts w:asciiTheme="majorHAnsi" w:hAnsiTheme="majorHAnsi" w:cstheme="majorHAnsi"/>
                <w:color w:val="auto"/>
                <w:sz w:val="22"/>
                <w:szCs w:val="22"/>
              </w:rPr>
              <w:t>Presenta</w:t>
            </w:r>
            <w:r w:rsidR="00F7028D">
              <w:rPr>
                <w:rFonts w:asciiTheme="majorHAnsi" w:hAnsiTheme="majorHAnsi" w:cstheme="majorHAnsi"/>
                <w:color w:val="auto"/>
                <w:sz w:val="22"/>
                <w:szCs w:val="22"/>
              </w:rPr>
              <w:t>r</w:t>
            </w:r>
            <w:r>
              <w:rPr>
                <w:rFonts w:asciiTheme="majorHAnsi" w:hAnsiTheme="majorHAnsi" w:cstheme="majorHAnsi"/>
                <w:color w:val="auto"/>
                <w:sz w:val="22"/>
                <w:szCs w:val="22"/>
              </w:rPr>
              <w:t xml:space="preserve"> e informa</w:t>
            </w:r>
            <w:r w:rsidR="00F7028D">
              <w:rPr>
                <w:rFonts w:asciiTheme="majorHAnsi" w:hAnsiTheme="majorHAnsi" w:cstheme="majorHAnsi"/>
                <w:color w:val="auto"/>
                <w:sz w:val="22"/>
                <w:szCs w:val="22"/>
              </w:rPr>
              <w:t>r</w:t>
            </w:r>
            <w:r w:rsidRPr="0043459C">
              <w:rPr>
                <w:rFonts w:asciiTheme="majorHAnsi" w:hAnsiTheme="majorHAnsi" w:cstheme="majorHAnsi"/>
                <w:color w:val="auto"/>
                <w:sz w:val="22"/>
                <w:szCs w:val="22"/>
              </w:rPr>
              <w:t xml:space="preserve"> el trabajo de la CRM a otras instancias. </w:t>
            </w:r>
          </w:p>
        </w:tc>
        <w:tc>
          <w:tcPr>
            <w:tcW w:w="4324" w:type="dxa"/>
          </w:tcPr>
          <w:p w14:paraId="6D91F0E4" w14:textId="22D9403A" w:rsidR="00E8738F" w:rsidRDefault="00B2312A" w:rsidP="00E8738F">
            <w:pPr>
              <w:pStyle w:val="ListParagraph"/>
              <w:numPr>
                <w:ilvl w:val="0"/>
                <w:numId w:val="7"/>
              </w:numPr>
              <w:ind w:left="256" w:hanging="256"/>
              <w:jc w:val="both"/>
            </w:pPr>
            <w:r>
              <w:t>Se cuenta con</w:t>
            </w:r>
            <w:r w:rsidR="00E8738F">
              <w:t xml:space="preserve"> materiales informativos acerca de la CRM</w:t>
            </w:r>
            <w:r>
              <w:t>.</w:t>
            </w:r>
          </w:p>
          <w:p w14:paraId="12D35DBB" w14:textId="77777777" w:rsidR="00F3037E" w:rsidRDefault="00F3037E" w:rsidP="00F3037E"/>
        </w:tc>
        <w:tc>
          <w:tcPr>
            <w:tcW w:w="4230" w:type="dxa"/>
          </w:tcPr>
          <w:p w14:paraId="51BF8EFF" w14:textId="0BA5CDFF" w:rsidR="00E8738F" w:rsidRDefault="00E8738F" w:rsidP="00E8738F">
            <w:pPr>
              <w:pStyle w:val="ListParagraph"/>
              <w:numPr>
                <w:ilvl w:val="0"/>
                <w:numId w:val="7"/>
              </w:numPr>
              <w:ind w:left="256" w:hanging="256"/>
              <w:jc w:val="both"/>
            </w:pPr>
            <w:r>
              <w:t>Falta de recursos para asistir a reuniones externas que solicit</w:t>
            </w:r>
            <w:r w:rsidR="00F11201">
              <w:t>a</w:t>
            </w:r>
            <w:r>
              <w:t>n</w:t>
            </w:r>
            <w:r w:rsidR="00F11201">
              <w:t xml:space="preserve"> la</w:t>
            </w:r>
            <w:r>
              <w:t xml:space="preserve"> participación de la CRM (CSM, </w:t>
            </w:r>
            <w:r w:rsidR="004001CD">
              <w:t>FMMD, DI</w:t>
            </w:r>
            <w:r>
              <w:t>M, CELAC)</w:t>
            </w:r>
            <w:r w:rsidR="00B2312A">
              <w:t>.</w:t>
            </w:r>
          </w:p>
          <w:p w14:paraId="3CDDB217" w14:textId="77777777" w:rsidR="00F3037E" w:rsidRDefault="00F3037E" w:rsidP="00E8738F">
            <w:pPr>
              <w:jc w:val="both"/>
            </w:pPr>
          </w:p>
        </w:tc>
      </w:tr>
      <w:tr w:rsidR="00F3037E" w14:paraId="0ED9D3A7" w14:textId="77777777" w:rsidTr="0033670E">
        <w:tc>
          <w:tcPr>
            <w:tcW w:w="4131" w:type="dxa"/>
          </w:tcPr>
          <w:p w14:paraId="1F6C71B8" w14:textId="77777777" w:rsidR="00F3037E" w:rsidRPr="003230F8" w:rsidRDefault="003230F8" w:rsidP="003230F8">
            <w:pPr>
              <w:pStyle w:val="Default"/>
              <w:spacing w:after="13" w:line="276" w:lineRule="auto"/>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Gestión de </w:t>
            </w:r>
            <w:r w:rsidRPr="0043459C">
              <w:rPr>
                <w:rFonts w:asciiTheme="majorHAnsi" w:hAnsiTheme="majorHAnsi" w:cstheme="majorHAnsi"/>
                <w:color w:val="auto"/>
                <w:sz w:val="22"/>
                <w:szCs w:val="22"/>
              </w:rPr>
              <w:t xml:space="preserve">recursos de la cooperación internacional para coadyuvar en la ejecución de los temas de interés de la CRM. </w:t>
            </w:r>
          </w:p>
        </w:tc>
        <w:tc>
          <w:tcPr>
            <w:tcW w:w="4324" w:type="dxa"/>
          </w:tcPr>
          <w:p w14:paraId="1E535B6A" w14:textId="5ED0085C" w:rsidR="00F3037E" w:rsidRDefault="004001CD" w:rsidP="004001CD">
            <w:pPr>
              <w:pStyle w:val="ListParagraph"/>
              <w:numPr>
                <w:ilvl w:val="0"/>
                <w:numId w:val="7"/>
              </w:numPr>
              <w:ind w:left="256" w:hanging="256"/>
              <w:jc w:val="both"/>
            </w:pPr>
            <w:r>
              <w:t>Contacto constante de la Secretaría Técnica con diversos actores</w:t>
            </w:r>
            <w:r w:rsidR="00B2312A">
              <w:t xml:space="preserve"> de la cooperación internacional</w:t>
            </w:r>
            <w:r>
              <w:t xml:space="preserve"> interesados en </w:t>
            </w:r>
            <w:r w:rsidR="00B2312A">
              <w:t>la CRM.</w:t>
            </w:r>
          </w:p>
          <w:p w14:paraId="7EE6B47D" w14:textId="7659C30F" w:rsidR="004001CD" w:rsidRDefault="004001CD" w:rsidP="004001CD">
            <w:pPr>
              <w:pStyle w:val="ListParagraph"/>
              <w:numPr>
                <w:ilvl w:val="0"/>
                <w:numId w:val="7"/>
              </w:numPr>
              <w:ind w:left="256" w:hanging="256"/>
              <w:jc w:val="both"/>
            </w:pPr>
            <w:r>
              <w:t>Apoyo administrativo de OIM para asegurar la buena gestión de los recursos de cooperación</w:t>
            </w:r>
            <w:r w:rsidR="00B2312A">
              <w:t>.</w:t>
            </w:r>
          </w:p>
          <w:p w14:paraId="75CDE1BB" w14:textId="3811606A" w:rsidR="00B2312A" w:rsidRDefault="00B2312A" w:rsidP="004001CD">
            <w:pPr>
              <w:pStyle w:val="ListParagraph"/>
              <w:numPr>
                <w:ilvl w:val="0"/>
                <w:numId w:val="7"/>
              </w:numPr>
              <w:ind w:left="256" w:hanging="256"/>
              <w:jc w:val="both"/>
            </w:pPr>
            <w:r>
              <w:t>Experiencia adquirida de la ST gestionando algunos recursos de cooperación.</w:t>
            </w:r>
          </w:p>
          <w:p w14:paraId="0940C613" w14:textId="46189F74" w:rsidR="00B2312A" w:rsidRDefault="00B2312A" w:rsidP="004001CD">
            <w:pPr>
              <w:pStyle w:val="ListParagraph"/>
              <w:numPr>
                <w:ilvl w:val="0"/>
                <w:numId w:val="7"/>
              </w:numPr>
              <w:ind w:left="256" w:hanging="256"/>
              <w:jc w:val="both"/>
            </w:pPr>
            <w:r>
              <w:t>Personal de la ST de la CRM ha sido capacitado por la OIM en desarrollo y gestión de proyectos de cooperación.</w:t>
            </w:r>
          </w:p>
          <w:p w14:paraId="73A72E72" w14:textId="77777777" w:rsidR="004001CD" w:rsidRDefault="004001CD" w:rsidP="004001CD">
            <w:pPr>
              <w:pStyle w:val="ListParagraph"/>
              <w:ind w:left="256"/>
              <w:jc w:val="both"/>
            </w:pPr>
          </w:p>
        </w:tc>
        <w:tc>
          <w:tcPr>
            <w:tcW w:w="4230" w:type="dxa"/>
          </w:tcPr>
          <w:p w14:paraId="223ADA28" w14:textId="0398E725" w:rsidR="00F11201" w:rsidRDefault="00F11201" w:rsidP="004001CD">
            <w:pPr>
              <w:pStyle w:val="ListParagraph"/>
              <w:numPr>
                <w:ilvl w:val="0"/>
                <w:numId w:val="7"/>
              </w:numPr>
              <w:ind w:left="256" w:hanging="256"/>
              <w:jc w:val="both"/>
            </w:pPr>
            <w:r>
              <w:lastRenderedPageBreak/>
              <w:t>Falta de personal para buscar proactivamente recursos ante entidades y fondos de la cooperación internacional.</w:t>
            </w:r>
          </w:p>
          <w:p w14:paraId="6FADC22C" w14:textId="46CFF816" w:rsidR="004001CD" w:rsidRDefault="004001CD" w:rsidP="004001CD">
            <w:pPr>
              <w:pStyle w:val="ListParagraph"/>
              <w:numPr>
                <w:ilvl w:val="0"/>
                <w:numId w:val="7"/>
              </w:numPr>
              <w:ind w:left="256" w:hanging="256"/>
              <w:jc w:val="both"/>
            </w:pPr>
            <w:r>
              <w:t>Tramitología en el proceso de captación de recursos y asignación de fondos</w:t>
            </w:r>
            <w:r w:rsidR="00F11201">
              <w:t>.</w:t>
            </w:r>
          </w:p>
          <w:p w14:paraId="77FF0E70" w14:textId="77777777" w:rsidR="00F3037E" w:rsidRDefault="00F3037E" w:rsidP="00F3037E"/>
        </w:tc>
      </w:tr>
      <w:tr w:rsidR="003230F8" w14:paraId="7B4FB628" w14:textId="77777777" w:rsidTr="0033670E">
        <w:tc>
          <w:tcPr>
            <w:tcW w:w="12685" w:type="dxa"/>
            <w:gridSpan w:val="3"/>
            <w:shd w:val="clear" w:color="auto" w:fill="D9E2F3" w:themeFill="accent1" w:themeFillTint="33"/>
          </w:tcPr>
          <w:p w14:paraId="559975F9" w14:textId="14FB7656" w:rsidR="003230F8" w:rsidRPr="003230F8" w:rsidRDefault="003230F8" w:rsidP="00B140F9">
            <w:pPr>
              <w:spacing w:line="276" w:lineRule="auto"/>
              <w:jc w:val="both"/>
              <w:rPr>
                <w:rFonts w:ascii="Candara" w:hAnsi="Candara"/>
                <w:i/>
                <w:lang w:val="es-419"/>
              </w:rPr>
            </w:pPr>
            <w:r w:rsidRPr="003230F8">
              <w:rPr>
                <w:rFonts w:ascii="Candara" w:hAnsi="Candara"/>
                <w:b/>
                <w:i/>
                <w:lang w:val="es-419"/>
              </w:rPr>
              <w:t>Efectividad</w:t>
            </w:r>
            <w:r w:rsidRPr="003230F8">
              <w:rPr>
                <w:rFonts w:ascii="Candara" w:hAnsi="Candara"/>
                <w:i/>
                <w:lang w:val="es-419"/>
              </w:rPr>
              <w:t xml:space="preserve"> de la </w:t>
            </w:r>
            <w:r w:rsidRPr="003230F8">
              <w:rPr>
                <w:rFonts w:ascii="Candara" w:hAnsi="Candara"/>
                <w:b/>
                <w:i/>
                <w:lang w:val="es-419"/>
              </w:rPr>
              <w:t>ST</w:t>
            </w:r>
            <w:r w:rsidRPr="003230F8">
              <w:rPr>
                <w:rFonts w:ascii="Candara" w:hAnsi="Candara"/>
                <w:i/>
                <w:lang w:val="es-419"/>
              </w:rPr>
              <w:t xml:space="preserve"> para proporcionar </w:t>
            </w:r>
            <w:r w:rsidRPr="003230F8">
              <w:rPr>
                <w:rFonts w:ascii="Candara" w:hAnsi="Candara"/>
                <w:b/>
                <w:i/>
                <w:lang w:val="es-419"/>
              </w:rPr>
              <w:t>servicios útiles</w:t>
            </w:r>
            <w:r>
              <w:rPr>
                <w:rFonts w:ascii="Candara" w:hAnsi="Candara"/>
                <w:i/>
                <w:lang w:val="es-419"/>
              </w:rPr>
              <w:t xml:space="preserve">: </w:t>
            </w:r>
            <w:r w:rsidR="00B140F9">
              <w:rPr>
                <w:rFonts w:ascii="Candara" w:hAnsi="Candara"/>
                <w:i/>
                <w:lang w:val="es-419"/>
              </w:rPr>
              <w:t>¿Cuáles son las fortalezas y debilidades de la ST</w:t>
            </w:r>
            <w:r>
              <w:rPr>
                <w:rFonts w:ascii="Candara" w:hAnsi="Candara"/>
                <w:i/>
                <w:lang w:val="es-419"/>
              </w:rPr>
              <w:t xml:space="preserve"> brindando los siguiente</w:t>
            </w:r>
            <w:r w:rsidR="00B140F9">
              <w:rPr>
                <w:rFonts w:ascii="Candara" w:hAnsi="Candara"/>
                <w:i/>
                <w:lang w:val="es-419"/>
              </w:rPr>
              <w:t>s</w:t>
            </w:r>
            <w:r>
              <w:rPr>
                <w:rFonts w:ascii="Candara" w:hAnsi="Candara"/>
                <w:i/>
                <w:lang w:val="es-419"/>
              </w:rPr>
              <w:t xml:space="preserve"> servicios?</w:t>
            </w:r>
          </w:p>
        </w:tc>
      </w:tr>
      <w:tr w:rsidR="00B140F9" w14:paraId="392B2224" w14:textId="77777777" w:rsidTr="008A3DEB">
        <w:tc>
          <w:tcPr>
            <w:tcW w:w="4131" w:type="dxa"/>
            <w:shd w:val="clear" w:color="auto" w:fill="E7E6E6" w:themeFill="background2"/>
          </w:tcPr>
          <w:p w14:paraId="3C0C2188" w14:textId="77777777" w:rsidR="00B140F9" w:rsidRPr="00885CD3" w:rsidRDefault="00B140F9" w:rsidP="008A3DEB">
            <w:pPr>
              <w:jc w:val="center"/>
              <w:rPr>
                <w:rFonts w:ascii="Gill Sans MT" w:hAnsi="Gill Sans MT"/>
                <w:b/>
              </w:rPr>
            </w:pPr>
            <w:r w:rsidRPr="00885CD3">
              <w:rPr>
                <w:rFonts w:ascii="Gill Sans MT" w:hAnsi="Gill Sans MT"/>
                <w:b/>
              </w:rPr>
              <w:t>DIMENSIÓN</w:t>
            </w:r>
          </w:p>
        </w:tc>
        <w:tc>
          <w:tcPr>
            <w:tcW w:w="4324" w:type="dxa"/>
            <w:shd w:val="clear" w:color="auto" w:fill="E7E6E6" w:themeFill="background2"/>
          </w:tcPr>
          <w:p w14:paraId="386F21C4" w14:textId="77777777" w:rsidR="00B140F9" w:rsidRPr="00885CD3" w:rsidRDefault="00B140F9" w:rsidP="008A3DEB">
            <w:pPr>
              <w:jc w:val="center"/>
              <w:rPr>
                <w:rFonts w:ascii="Gill Sans MT" w:hAnsi="Gill Sans MT"/>
                <w:b/>
              </w:rPr>
            </w:pPr>
            <w:r w:rsidRPr="00885CD3">
              <w:rPr>
                <w:rFonts w:ascii="Gill Sans MT" w:hAnsi="Gill Sans MT"/>
                <w:b/>
              </w:rPr>
              <w:t>FORTALEZAS</w:t>
            </w:r>
          </w:p>
        </w:tc>
        <w:tc>
          <w:tcPr>
            <w:tcW w:w="4230" w:type="dxa"/>
            <w:shd w:val="clear" w:color="auto" w:fill="E7E6E6" w:themeFill="background2"/>
          </w:tcPr>
          <w:p w14:paraId="1A6F415C" w14:textId="77777777" w:rsidR="00B140F9" w:rsidRPr="00885CD3" w:rsidRDefault="00B140F9" w:rsidP="008A3DEB">
            <w:pPr>
              <w:jc w:val="center"/>
              <w:rPr>
                <w:rFonts w:ascii="Gill Sans MT" w:hAnsi="Gill Sans MT"/>
                <w:b/>
              </w:rPr>
            </w:pPr>
            <w:r w:rsidRPr="00885CD3">
              <w:rPr>
                <w:rFonts w:ascii="Gill Sans MT" w:hAnsi="Gill Sans MT"/>
                <w:b/>
              </w:rPr>
              <w:t>DEBILIDADES</w:t>
            </w:r>
          </w:p>
        </w:tc>
      </w:tr>
      <w:tr w:rsidR="003230F8" w14:paraId="613394D0" w14:textId="77777777" w:rsidTr="0033670E">
        <w:tc>
          <w:tcPr>
            <w:tcW w:w="4131" w:type="dxa"/>
          </w:tcPr>
          <w:p w14:paraId="46C99000" w14:textId="77777777" w:rsidR="003230F8" w:rsidRDefault="00F7028D" w:rsidP="003230F8">
            <w:r>
              <w:t>Logística</w:t>
            </w:r>
            <w:r w:rsidR="003230F8">
              <w:t xml:space="preserve"> de eventos</w:t>
            </w:r>
          </w:p>
        </w:tc>
        <w:tc>
          <w:tcPr>
            <w:tcW w:w="4324" w:type="dxa"/>
          </w:tcPr>
          <w:p w14:paraId="3DA6306F" w14:textId="250F3EF1" w:rsidR="003230F8" w:rsidRDefault="005F79EF" w:rsidP="00B140F9">
            <w:pPr>
              <w:pStyle w:val="ListParagraph"/>
              <w:numPr>
                <w:ilvl w:val="0"/>
                <w:numId w:val="7"/>
              </w:numPr>
              <w:ind w:left="256" w:hanging="256"/>
              <w:jc w:val="both"/>
            </w:pPr>
            <w:r>
              <w:t>Se cuenta con</w:t>
            </w:r>
            <w:r w:rsidR="00B140F9">
              <w:t xml:space="preserve"> una Caja de Herramientas para la realización de los eventos y actividades de la CRM.</w:t>
            </w:r>
          </w:p>
          <w:p w14:paraId="2B9CE366" w14:textId="50CA92EE" w:rsidR="00216A80" w:rsidRDefault="005F79EF" w:rsidP="00B140F9">
            <w:pPr>
              <w:pStyle w:val="ListParagraph"/>
              <w:numPr>
                <w:ilvl w:val="0"/>
                <w:numId w:val="7"/>
              </w:numPr>
              <w:ind w:left="256" w:hanging="256"/>
              <w:jc w:val="both"/>
            </w:pPr>
            <w:r>
              <w:t>Se tiene una b</w:t>
            </w:r>
            <w:r w:rsidR="00216A80">
              <w:t>ase de conocimiento de los proveedores de servicios en los países de la región.</w:t>
            </w:r>
          </w:p>
          <w:p w14:paraId="3CCC8810" w14:textId="05473112" w:rsidR="00172C8D" w:rsidRDefault="005F79EF" w:rsidP="00172C8D">
            <w:pPr>
              <w:pStyle w:val="ListParagraph"/>
              <w:numPr>
                <w:ilvl w:val="0"/>
                <w:numId w:val="7"/>
              </w:numPr>
              <w:ind w:left="256" w:hanging="256"/>
              <w:jc w:val="both"/>
            </w:pPr>
            <w:r>
              <w:t xml:space="preserve">Se cuenta con el </w:t>
            </w:r>
            <w:r w:rsidR="00172C8D">
              <w:t xml:space="preserve">apoyo </w:t>
            </w:r>
            <w:r>
              <w:t xml:space="preserve">de </w:t>
            </w:r>
            <w:r w:rsidR="00172C8D">
              <w:t>las oficinas de los organismos observadores</w:t>
            </w:r>
            <w:r>
              <w:t xml:space="preserve"> para la logística de los eventos</w:t>
            </w:r>
            <w:r w:rsidR="00172C8D">
              <w:t>.</w:t>
            </w:r>
          </w:p>
        </w:tc>
        <w:tc>
          <w:tcPr>
            <w:tcW w:w="4230" w:type="dxa"/>
          </w:tcPr>
          <w:p w14:paraId="0D8C96A5" w14:textId="2838B13D" w:rsidR="003230F8" w:rsidRDefault="00172C8D" w:rsidP="00B140F9">
            <w:pPr>
              <w:numPr>
                <w:ilvl w:val="0"/>
                <w:numId w:val="7"/>
              </w:numPr>
              <w:ind w:left="256" w:hanging="256"/>
            </w:pPr>
            <w:r>
              <w:t xml:space="preserve">No </w:t>
            </w:r>
            <w:r w:rsidR="00F315F7">
              <w:t xml:space="preserve">se </w:t>
            </w:r>
            <w:r w:rsidR="00E5731A">
              <w:t>realizan</w:t>
            </w:r>
            <w:r w:rsidR="00F315F7">
              <w:t xml:space="preserve"> las </w:t>
            </w:r>
            <w:r>
              <w:t>confirmaci</w:t>
            </w:r>
            <w:r w:rsidR="00F315F7">
              <w:t>ones de participación en los eventos en tiempo y forma.</w:t>
            </w:r>
          </w:p>
          <w:p w14:paraId="657C00B2" w14:textId="77777777" w:rsidR="00172C8D" w:rsidRDefault="00172C8D" w:rsidP="00B140F9">
            <w:pPr>
              <w:numPr>
                <w:ilvl w:val="0"/>
                <w:numId w:val="7"/>
              </w:numPr>
              <w:ind w:left="256" w:hanging="256"/>
            </w:pPr>
            <w:r>
              <w:t>Designación del número de participantes no se ajusta al límite asignado por delegación.</w:t>
            </w:r>
          </w:p>
        </w:tc>
      </w:tr>
      <w:tr w:rsidR="003230F8" w14:paraId="5123B47E" w14:textId="77777777" w:rsidTr="0033670E">
        <w:tc>
          <w:tcPr>
            <w:tcW w:w="4131" w:type="dxa"/>
          </w:tcPr>
          <w:p w14:paraId="12E0DBD6" w14:textId="77777777" w:rsidR="003230F8" w:rsidRDefault="003230F8" w:rsidP="003230F8">
            <w:r>
              <w:t>Elaboración de minutas</w:t>
            </w:r>
          </w:p>
        </w:tc>
        <w:tc>
          <w:tcPr>
            <w:tcW w:w="4324" w:type="dxa"/>
          </w:tcPr>
          <w:p w14:paraId="575E6646" w14:textId="336F78E1" w:rsidR="003230F8" w:rsidRDefault="00F315F7" w:rsidP="00B140F9">
            <w:pPr>
              <w:pStyle w:val="ListParagraph"/>
              <w:numPr>
                <w:ilvl w:val="0"/>
                <w:numId w:val="7"/>
              </w:numPr>
              <w:ind w:left="256" w:hanging="256"/>
              <w:jc w:val="both"/>
            </w:pPr>
            <w:r>
              <w:t>La ST realiza el e</w:t>
            </w:r>
            <w:r w:rsidR="00B140F9">
              <w:t>nvío oportuno de minutas de reuniones.</w:t>
            </w:r>
          </w:p>
        </w:tc>
        <w:tc>
          <w:tcPr>
            <w:tcW w:w="4230" w:type="dxa"/>
          </w:tcPr>
          <w:p w14:paraId="5B867AD9" w14:textId="6DBB09D7" w:rsidR="003230F8" w:rsidRDefault="00172C8D" w:rsidP="00B140F9">
            <w:pPr>
              <w:pStyle w:val="ListParagraph"/>
              <w:numPr>
                <w:ilvl w:val="0"/>
                <w:numId w:val="7"/>
              </w:numPr>
              <w:ind w:left="256" w:hanging="256"/>
              <w:jc w:val="both"/>
            </w:pPr>
            <w:r>
              <w:t xml:space="preserve">No existe un formato </w:t>
            </w:r>
            <w:r w:rsidR="00F315F7">
              <w:t xml:space="preserve">acordado y unificado </w:t>
            </w:r>
            <w:r>
              <w:t>para la elaboración de minutas.</w:t>
            </w:r>
          </w:p>
        </w:tc>
      </w:tr>
      <w:tr w:rsidR="00216A80" w14:paraId="07BDA399" w14:textId="77777777" w:rsidTr="008A3DEB">
        <w:trPr>
          <w:trHeight w:val="861"/>
        </w:trPr>
        <w:tc>
          <w:tcPr>
            <w:tcW w:w="4131" w:type="dxa"/>
          </w:tcPr>
          <w:p w14:paraId="61D0218F" w14:textId="77777777" w:rsidR="00216A80" w:rsidRDefault="00216A80" w:rsidP="00216A80">
            <w:r>
              <w:t>Apoyo en la elaboración de manuales, lineamientos y guías</w:t>
            </w:r>
          </w:p>
        </w:tc>
        <w:tc>
          <w:tcPr>
            <w:tcW w:w="4324" w:type="dxa"/>
          </w:tcPr>
          <w:p w14:paraId="08A45859" w14:textId="2F528A2F" w:rsidR="00172C8D" w:rsidRDefault="00F315F7" w:rsidP="00B140F9">
            <w:pPr>
              <w:pStyle w:val="ListParagraph"/>
              <w:numPr>
                <w:ilvl w:val="0"/>
                <w:numId w:val="7"/>
              </w:numPr>
              <w:ind w:left="256" w:hanging="256"/>
              <w:jc w:val="both"/>
            </w:pPr>
            <w:r>
              <w:t xml:space="preserve">La ST apoya </w:t>
            </w:r>
            <w:r w:rsidR="00CD6144">
              <w:t>en la compilación, revisión y edición de manuales, lineamientos y guías.</w:t>
            </w:r>
          </w:p>
          <w:p w14:paraId="23DE094D" w14:textId="0966CF26" w:rsidR="00CD6144" w:rsidRDefault="00F315F7" w:rsidP="00B140F9">
            <w:pPr>
              <w:pStyle w:val="ListParagraph"/>
              <w:numPr>
                <w:ilvl w:val="0"/>
                <w:numId w:val="7"/>
              </w:numPr>
              <w:ind w:left="256" w:hanging="256"/>
              <w:jc w:val="both"/>
            </w:pPr>
            <w:r>
              <w:t>La ST a</w:t>
            </w:r>
            <w:r w:rsidR="00CD6144">
              <w:t>poy</w:t>
            </w:r>
            <w:r>
              <w:t>a</w:t>
            </w:r>
            <w:r w:rsidR="00CD6144">
              <w:t xml:space="preserve"> en la centralización de comentarios de los países.</w:t>
            </w:r>
          </w:p>
          <w:p w14:paraId="1817A6F1" w14:textId="4DE37464" w:rsidR="00216A80" w:rsidRDefault="00F315F7" w:rsidP="00B140F9">
            <w:pPr>
              <w:pStyle w:val="ListParagraph"/>
              <w:numPr>
                <w:ilvl w:val="0"/>
                <w:numId w:val="7"/>
              </w:numPr>
              <w:ind w:left="256" w:hanging="256"/>
              <w:jc w:val="both"/>
            </w:pPr>
            <w:r>
              <w:t>La ST a</w:t>
            </w:r>
            <w:r w:rsidR="00172C8D">
              <w:t>poy</w:t>
            </w:r>
            <w:r>
              <w:t>a</w:t>
            </w:r>
            <w:r w:rsidR="00172C8D">
              <w:t xml:space="preserve"> en la distribución y reproducción de manuales, lineamientos y guías.</w:t>
            </w:r>
          </w:p>
          <w:p w14:paraId="5E6C2877" w14:textId="58551DEB" w:rsidR="00CD6144" w:rsidRDefault="00F315F7" w:rsidP="00B140F9">
            <w:pPr>
              <w:pStyle w:val="ListParagraph"/>
              <w:numPr>
                <w:ilvl w:val="0"/>
                <w:numId w:val="7"/>
              </w:numPr>
              <w:ind w:left="256" w:hanging="256"/>
              <w:jc w:val="both"/>
            </w:pPr>
            <w:r>
              <w:t>Los</w:t>
            </w:r>
            <w:r w:rsidR="00CD6144">
              <w:t xml:space="preserve"> manuales, lineamientos y guías </w:t>
            </w:r>
            <w:r>
              <w:t xml:space="preserve">se difunden </w:t>
            </w:r>
            <w:r w:rsidR="00CD6144">
              <w:t>en el sitio web de la CRM.</w:t>
            </w:r>
          </w:p>
          <w:p w14:paraId="765950EB" w14:textId="77777777" w:rsidR="00CD6144" w:rsidRDefault="00CD6144" w:rsidP="00CD6144">
            <w:pPr>
              <w:jc w:val="both"/>
            </w:pPr>
          </w:p>
        </w:tc>
        <w:tc>
          <w:tcPr>
            <w:tcW w:w="4230" w:type="dxa"/>
          </w:tcPr>
          <w:p w14:paraId="5B823298" w14:textId="2FA5B8BB" w:rsidR="00216A80" w:rsidRDefault="00F315F7" w:rsidP="00B140F9">
            <w:pPr>
              <w:pStyle w:val="ListParagraph"/>
              <w:numPr>
                <w:ilvl w:val="0"/>
                <w:numId w:val="7"/>
              </w:numPr>
              <w:ind w:left="256" w:hanging="256"/>
              <w:jc w:val="both"/>
            </w:pPr>
            <w:r>
              <w:t xml:space="preserve">Los países miembros suelen hacer envío </w:t>
            </w:r>
            <w:r w:rsidR="00CD6144">
              <w:t>extemporáneo de insumos.</w:t>
            </w:r>
          </w:p>
          <w:p w14:paraId="2CDBC85D" w14:textId="4AED71A6" w:rsidR="00CD6144" w:rsidRDefault="00F315F7" w:rsidP="00B140F9">
            <w:pPr>
              <w:pStyle w:val="ListParagraph"/>
              <w:numPr>
                <w:ilvl w:val="0"/>
                <w:numId w:val="7"/>
              </w:numPr>
              <w:ind w:left="256" w:hanging="256"/>
              <w:jc w:val="both"/>
            </w:pPr>
            <w:r>
              <w:t>Algunas delegaciones n</w:t>
            </w:r>
            <w:r w:rsidR="00CD6144">
              <w:t xml:space="preserve">o </w:t>
            </w:r>
            <w:r w:rsidR="00A52DA4">
              <w:t>envían insumos</w:t>
            </w:r>
            <w:r w:rsidR="00CD6144">
              <w:t xml:space="preserve"> y comentarios </w:t>
            </w:r>
            <w:r>
              <w:t>a los documentos que se trabajan en CRM</w:t>
            </w:r>
            <w:r w:rsidR="00CD6144">
              <w:t>.</w:t>
            </w:r>
          </w:p>
          <w:p w14:paraId="06A254C8" w14:textId="39F69320" w:rsidR="00CD6144" w:rsidRDefault="00F315F7" w:rsidP="00B140F9">
            <w:pPr>
              <w:pStyle w:val="ListParagraph"/>
              <w:numPr>
                <w:ilvl w:val="0"/>
                <w:numId w:val="7"/>
              </w:numPr>
              <w:ind w:left="256" w:hanging="256"/>
              <w:jc w:val="both"/>
            </w:pPr>
            <w:r>
              <w:t>Algunos</w:t>
            </w:r>
            <w:r w:rsidR="00CD6144">
              <w:t xml:space="preserve"> Países Miembros </w:t>
            </w:r>
            <w:r>
              <w:t xml:space="preserve">no participan </w:t>
            </w:r>
            <w:r w:rsidR="00CD6144">
              <w:t>en los talleres.</w:t>
            </w:r>
          </w:p>
          <w:p w14:paraId="0E6ACC3D" w14:textId="0903384C" w:rsidR="00CD6144" w:rsidRDefault="00F315F7" w:rsidP="00B140F9">
            <w:pPr>
              <w:pStyle w:val="ListParagraph"/>
              <w:numPr>
                <w:ilvl w:val="0"/>
                <w:numId w:val="7"/>
              </w:numPr>
              <w:ind w:left="256" w:hanging="256"/>
              <w:jc w:val="both"/>
            </w:pPr>
            <w:r>
              <w:t>Algunas autoridades de un mismo país miembro envían insumos y comentarios</w:t>
            </w:r>
            <w:r w:rsidR="00CD6144">
              <w:t xml:space="preserve"> </w:t>
            </w:r>
            <w:r>
              <w:t>disonantes o incluso contradictorios a un mismo documento</w:t>
            </w:r>
            <w:r w:rsidR="00CD6144">
              <w:t>.</w:t>
            </w:r>
          </w:p>
          <w:p w14:paraId="1C9B2A97" w14:textId="22B82B88" w:rsidR="00F315F7" w:rsidRDefault="00F315F7" w:rsidP="00734B6A">
            <w:pPr>
              <w:pStyle w:val="ListParagraph"/>
              <w:ind w:left="256"/>
              <w:jc w:val="both"/>
            </w:pPr>
          </w:p>
        </w:tc>
      </w:tr>
      <w:tr w:rsidR="003230F8" w14:paraId="55440BC6" w14:textId="77777777" w:rsidTr="0033670E">
        <w:tc>
          <w:tcPr>
            <w:tcW w:w="4131" w:type="dxa"/>
          </w:tcPr>
          <w:p w14:paraId="1139D5AA" w14:textId="77777777" w:rsidR="003230F8" w:rsidRDefault="003230F8" w:rsidP="003230F8">
            <w:r>
              <w:t>Elaboración de reportes de eventos</w:t>
            </w:r>
          </w:p>
        </w:tc>
        <w:tc>
          <w:tcPr>
            <w:tcW w:w="4324" w:type="dxa"/>
          </w:tcPr>
          <w:p w14:paraId="72C68D42" w14:textId="6E740274" w:rsidR="003230F8" w:rsidRDefault="00F315F7" w:rsidP="00B140F9">
            <w:pPr>
              <w:pStyle w:val="ListParagraph"/>
              <w:numPr>
                <w:ilvl w:val="0"/>
                <w:numId w:val="7"/>
              </w:numPr>
              <w:ind w:left="256" w:hanging="256"/>
              <w:jc w:val="both"/>
            </w:pPr>
            <w:r>
              <w:t>La ST e</w:t>
            </w:r>
            <w:r w:rsidR="00216A80">
              <w:t>nví</w:t>
            </w:r>
            <w:r>
              <w:t>a</w:t>
            </w:r>
            <w:r w:rsidR="00216A80">
              <w:t xml:space="preserve"> oportun</w:t>
            </w:r>
            <w:r>
              <w:t>amente</w:t>
            </w:r>
            <w:r w:rsidR="00216A80">
              <w:t xml:space="preserve"> los informes de </w:t>
            </w:r>
            <w:r>
              <w:t xml:space="preserve">los </w:t>
            </w:r>
            <w:r w:rsidR="00216A80">
              <w:t>eventos realizados.</w:t>
            </w:r>
          </w:p>
        </w:tc>
        <w:tc>
          <w:tcPr>
            <w:tcW w:w="4230" w:type="dxa"/>
          </w:tcPr>
          <w:p w14:paraId="46260726" w14:textId="7683D29A" w:rsidR="003230F8" w:rsidRDefault="00216A80" w:rsidP="00B140F9">
            <w:pPr>
              <w:pStyle w:val="ListParagraph"/>
              <w:numPr>
                <w:ilvl w:val="0"/>
                <w:numId w:val="7"/>
              </w:numPr>
              <w:ind w:left="256" w:hanging="256"/>
              <w:jc w:val="both"/>
            </w:pPr>
            <w:r>
              <w:t xml:space="preserve">No </w:t>
            </w:r>
            <w:r w:rsidR="00F315F7">
              <w:t xml:space="preserve">se cuenta con </w:t>
            </w:r>
            <w:r>
              <w:t>un formato único</w:t>
            </w:r>
            <w:r w:rsidR="00F315F7">
              <w:t xml:space="preserve"> y acordado por los países miembros</w:t>
            </w:r>
            <w:r>
              <w:t xml:space="preserve"> para la elaboración del informe.</w:t>
            </w:r>
          </w:p>
          <w:p w14:paraId="3BED257B" w14:textId="77777777" w:rsidR="00172C8D" w:rsidRDefault="00172C8D" w:rsidP="00172C8D">
            <w:pPr>
              <w:jc w:val="both"/>
            </w:pPr>
          </w:p>
          <w:p w14:paraId="13C3B002" w14:textId="77777777" w:rsidR="00216A80" w:rsidRDefault="00216A80" w:rsidP="00216A80">
            <w:pPr>
              <w:jc w:val="both"/>
            </w:pPr>
          </w:p>
        </w:tc>
      </w:tr>
      <w:tr w:rsidR="00F7028D" w14:paraId="340F0ABB" w14:textId="77777777" w:rsidTr="0033670E">
        <w:tc>
          <w:tcPr>
            <w:tcW w:w="4131" w:type="dxa"/>
          </w:tcPr>
          <w:p w14:paraId="2E849CF9" w14:textId="77777777" w:rsidR="00F7028D" w:rsidRDefault="00F7028D" w:rsidP="003230F8">
            <w:r>
              <w:lastRenderedPageBreak/>
              <w:t>Actualización de puntos focales</w:t>
            </w:r>
          </w:p>
        </w:tc>
        <w:tc>
          <w:tcPr>
            <w:tcW w:w="4324" w:type="dxa"/>
          </w:tcPr>
          <w:p w14:paraId="3086C178" w14:textId="6521343E" w:rsidR="00F7028D" w:rsidRDefault="00216A80" w:rsidP="00B140F9">
            <w:pPr>
              <w:pStyle w:val="ListParagraph"/>
              <w:numPr>
                <w:ilvl w:val="0"/>
                <w:numId w:val="7"/>
              </w:numPr>
              <w:ind w:left="256" w:hanging="256"/>
              <w:jc w:val="both"/>
            </w:pPr>
            <w:r>
              <w:t xml:space="preserve">Actualización oportuna </w:t>
            </w:r>
            <w:r w:rsidR="00F315F7">
              <w:t xml:space="preserve">de la lista de </w:t>
            </w:r>
            <w:r w:rsidR="00734B6A">
              <w:t>puntos</w:t>
            </w:r>
            <w:r w:rsidR="00F315F7">
              <w:t xml:space="preserve"> focales </w:t>
            </w:r>
            <w:r>
              <w:t>según los cambios reportados por los Países Miembros.</w:t>
            </w:r>
          </w:p>
          <w:p w14:paraId="3CB8D73C" w14:textId="4BB76A81" w:rsidR="00CD6144" w:rsidRDefault="00F315F7" w:rsidP="00CD6144">
            <w:pPr>
              <w:pStyle w:val="ListParagraph"/>
              <w:numPr>
                <w:ilvl w:val="0"/>
                <w:numId w:val="7"/>
              </w:numPr>
              <w:ind w:left="256" w:hanging="256"/>
              <w:jc w:val="both"/>
            </w:pPr>
            <w:r>
              <w:t>La ST realiza</w:t>
            </w:r>
            <w:r w:rsidR="00CD6144">
              <w:t xml:space="preserve"> periódica</w:t>
            </w:r>
            <w:r>
              <w:t>mente</w:t>
            </w:r>
            <w:r w:rsidR="00CD6144">
              <w:t xml:space="preserve"> de revisión de Puntos Focales.</w:t>
            </w:r>
          </w:p>
          <w:p w14:paraId="1A25ECF2" w14:textId="401CA6A1" w:rsidR="00CD6144" w:rsidRDefault="00F315F7" w:rsidP="00CD6144">
            <w:pPr>
              <w:pStyle w:val="ListParagraph"/>
              <w:numPr>
                <w:ilvl w:val="0"/>
                <w:numId w:val="7"/>
              </w:numPr>
              <w:ind w:left="256" w:hanging="256"/>
              <w:jc w:val="both"/>
            </w:pPr>
            <w:r>
              <w:t>Se cuenta con una b</w:t>
            </w:r>
            <w:r w:rsidR="00CD6144">
              <w:t>ase de datos de Puntos Focales.</w:t>
            </w:r>
          </w:p>
        </w:tc>
        <w:tc>
          <w:tcPr>
            <w:tcW w:w="4230" w:type="dxa"/>
          </w:tcPr>
          <w:p w14:paraId="3BFFB2B7" w14:textId="05E51F65" w:rsidR="00F7028D" w:rsidRDefault="00F315F7" w:rsidP="00B140F9">
            <w:pPr>
              <w:pStyle w:val="ListParagraph"/>
              <w:numPr>
                <w:ilvl w:val="0"/>
                <w:numId w:val="7"/>
              </w:numPr>
              <w:ind w:left="256" w:hanging="256"/>
              <w:jc w:val="both"/>
            </w:pPr>
            <w:r>
              <w:t>Algunos</w:t>
            </w:r>
            <w:r w:rsidR="00216A80">
              <w:t xml:space="preserve"> </w:t>
            </w:r>
            <w:r>
              <w:t>p</w:t>
            </w:r>
            <w:r w:rsidR="00216A80">
              <w:t>aíses</w:t>
            </w:r>
            <w:r>
              <w:t xml:space="preserve"> m</w:t>
            </w:r>
            <w:r w:rsidR="00216A80">
              <w:t>iembros</w:t>
            </w:r>
            <w:r>
              <w:t xml:space="preserve"> no comunican el cambio de autoridades</w:t>
            </w:r>
            <w:r w:rsidR="00216A80">
              <w:t>.</w:t>
            </w:r>
          </w:p>
          <w:p w14:paraId="5B77F62A" w14:textId="3CA18B82" w:rsidR="00216A80" w:rsidRDefault="00F315F7" w:rsidP="00B140F9">
            <w:pPr>
              <w:pStyle w:val="ListParagraph"/>
              <w:numPr>
                <w:ilvl w:val="0"/>
                <w:numId w:val="7"/>
              </w:numPr>
              <w:ind w:left="256" w:hanging="256"/>
              <w:jc w:val="both"/>
            </w:pPr>
            <w:r>
              <w:t xml:space="preserve">Algunos países miembros no hacen la </w:t>
            </w:r>
            <w:r w:rsidR="00216A80">
              <w:t xml:space="preserve">designación de Puntos Focales </w:t>
            </w:r>
            <w:r>
              <w:t>de la CRM</w:t>
            </w:r>
            <w:r w:rsidR="00172C8D">
              <w:t>.</w:t>
            </w:r>
          </w:p>
          <w:p w14:paraId="242B8160" w14:textId="77777777" w:rsidR="00172C8D" w:rsidRDefault="00172C8D" w:rsidP="00172C8D">
            <w:pPr>
              <w:pStyle w:val="ListParagraph"/>
              <w:ind w:left="256"/>
              <w:jc w:val="both"/>
            </w:pPr>
          </w:p>
        </w:tc>
      </w:tr>
      <w:tr w:rsidR="003230F8" w14:paraId="58C60B9F" w14:textId="77777777" w:rsidTr="0033670E">
        <w:tc>
          <w:tcPr>
            <w:tcW w:w="12685" w:type="dxa"/>
            <w:gridSpan w:val="3"/>
            <w:shd w:val="clear" w:color="auto" w:fill="D9E2F3" w:themeFill="accent1" w:themeFillTint="33"/>
          </w:tcPr>
          <w:p w14:paraId="401B6D05" w14:textId="77777777" w:rsidR="003230F8" w:rsidRPr="003230F8" w:rsidRDefault="003230F8" w:rsidP="003230F8">
            <w:pPr>
              <w:spacing w:line="276" w:lineRule="auto"/>
              <w:jc w:val="both"/>
              <w:rPr>
                <w:rFonts w:ascii="Candara" w:hAnsi="Candara"/>
                <w:i/>
                <w:lang w:val="es-419"/>
              </w:rPr>
            </w:pPr>
            <w:r>
              <w:t xml:space="preserve">Eficiencia: </w:t>
            </w:r>
            <w:r w:rsidRPr="003230F8">
              <w:rPr>
                <w:rFonts w:ascii="Candara" w:hAnsi="Candara"/>
                <w:b/>
                <w:i/>
                <w:lang w:val="es-419"/>
              </w:rPr>
              <w:t>Costo-beneficio</w:t>
            </w:r>
            <w:r w:rsidRPr="003230F8">
              <w:rPr>
                <w:rFonts w:ascii="Candara" w:hAnsi="Candara"/>
                <w:i/>
                <w:lang w:val="es-419"/>
              </w:rPr>
              <w:t xml:space="preserve"> de las </w:t>
            </w:r>
            <w:r w:rsidRPr="003230F8">
              <w:rPr>
                <w:rFonts w:ascii="Candara" w:hAnsi="Candara"/>
                <w:b/>
                <w:i/>
                <w:lang w:val="es-419"/>
              </w:rPr>
              <w:t>actividades</w:t>
            </w:r>
            <w:r w:rsidRPr="003230F8">
              <w:rPr>
                <w:rFonts w:ascii="Candara" w:hAnsi="Candara"/>
                <w:i/>
                <w:lang w:val="es-419"/>
              </w:rPr>
              <w:t xml:space="preserve"> que realiza la </w:t>
            </w:r>
            <w:r w:rsidRPr="003230F8">
              <w:rPr>
                <w:rFonts w:ascii="Candara" w:hAnsi="Candara"/>
                <w:b/>
                <w:i/>
                <w:lang w:val="es-419"/>
              </w:rPr>
              <w:t>CRM</w:t>
            </w:r>
            <w:r w:rsidR="00363C0E">
              <w:rPr>
                <w:rFonts w:ascii="Candara" w:hAnsi="Candara"/>
                <w:b/>
                <w:i/>
                <w:lang w:val="es-419"/>
              </w:rPr>
              <w:t>, como foro regional de consulta</w:t>
            </w:r>
          </w:p>
          <w:p w14:paraId="77321E6C" w14:textId="77777777" w:rsidR="003230F8" w:rsidRPr="003230F8" w:rsidRDefault="003230F8" w:rsidP="003230F8">
            <w:pPr>
              <w:rPr>
                <w:lang w:val="es-419"/>
              </w:rPr>
            </w:pPr>
          </w:p>
        </w:tc>
      </w:tr>
      <w:tr w:rsidR="00B32CCC" w14:paraId="4E5DA9CC" w14:textId="77777777" w:rsidTr="0033670E">
        <w:tc>
          <w:tcPr>
            <w:tcW w:w="4131" w:type="dxa"/>
            <w:shd w:val="clear" w:color="auto" w:fill="E7E6E6" w:themeFill="background2"/>
          </w:tcPr>
          <w:p w14:paraId="40B8AC4D" w14:textId="77777777" w:rsidR="00B32CCC" w:rsidRPr="00885CD3" w:rsidRDefault="00B32CCC" w:rsidP="00B32CCC">
            <w:pPr>
              <w:jc w:val="center"/>
              <w:rPr>
                <w:rFonts w:ascii="Gill Sans MT" w:hAnsi="Gill Sans MT"/>
                <w:b/>
              </w:rPr>
            </w:pPr>
            <w:r w:rsidRPr="00885CD3">
              <w:rPr>
                <w:rFonts w:ascii="Gill Sans MT" w:hAnsi="Gill Sans MT"/>
                <w:b/>
              </w:rPr>
              <w:t>DIMENSIÓN</w:t>
            </w:r>
          </w:p>
        </w:tc>
        <w:tc>
          <w:tcPr>
            <w:tcW w:w="4324" w:type="dxa"/>
            <w:shd w:val="clear" w:color="auto" w:fill="E7E6E6" w:themeFill="background2"/>
          </w:tcPr>
          <w:p w14:paraId="07B6E223" w14:textId="77777777" w:rsidR="00B32CCC" w:rsidRPr="00885CD3" w:rsidRDefault="00B32CCC" w:rsidP="00B32CCC">
            <w:pPr>
              <w:jc w:val="center"/>
              <w:rPr>
                <w:rFonts w:ascii="Gill Sans MT" w:hAnsi="Gill Sans MT"/>
                <w:b/>
              </w:rPr>
            </w:pPr>
            <w:r w:rsidRPr="00885CD3">
              <w:rPr>
                <w:rFonts w:ascii="Gill Sans MT" w:hAnsi="Gill Sans MT"/>
                <w:b/>
              </w:rPr>
              <w:t>FORTALEZAS</w:t>
            </w:r>
          </w:p>
        </w:tc>
        <w:tc>
          <w:tcPr>
            <w:tcW w:w="4230" w:type="dxa"/>
            <w:shd w:val="clear" w:color="auto" w:fill="E7E6E6" w:themeFill="background2"/>
          </w:tcPr>
          <w:p w14:paraId="0E0E1C3B" w14:textId="77777777" w:rsidR="00B32CCC" w:rsidRPr="00885CD3" w:rsidRDefault="00B32CCC" w:rsidP="00B32CCC">
            <w:pPr>
              <w:jc w:val="center"/>
              <w:rPr>
                <w:rFonts w:ascii="Gill Sans MT" w:hAnsi="Gill Sans MT"/>
                <w:b/>
              </w:rPr>
            </w:pPr>
            <w:r w:rsidRPr="00885CD3">
              <w:rPr>
                <w:rFonts w:ascii="Gill Sans MT" w:hAnsi="Gill Sans MT"/>
                <w:b/>
              </w:rPr>
              <w:t>DEBILIDADES</w:t>
            </w:r>
          </w:p>
        </w:tc>
      </w:tr>
      <w:tr w:rsidR="00B32CCC" w14:paraId="398F0703" w14:textId="77777777" w:rsidTr="0033670E">
        <w:tc>
          <w:tcPr>
            <w:tcW w:w="4131" w:type="dxa"/>
          </w:tcPr>
          <w:p w14:paraId="7A47D0F2" w14:textId="77777777" w:rsidR="00B32CCC" w:rsidRDefault="00363C0E" w:rsidP="00F7028D">
            <w:pPr>
              <w:jc w:val="both"/>
            </w:pPr>
            <w:r>
              <w:t>Logro de los resultados esperados por</w:t>
            </w:r>
            <w:r w:rsidR="00CF3803">
              <w:t xml:space="preserve"> parte de</w:t>
            </w:r>
            <w:r>
              <w:t xml:space="preserve"> los Miembros de la CRM</w:t>
            </w:r>
            <w:r w:rsidR="00B32CCC">
              <w:t xml:space="preserve"> con el presupuesto </w:t>
            </w:r>
            <w:r>
              <w:t xml:space="preserve">destinado </w:t>
            </w:r>
            <w:r w:rsidR="007601D3">
              <w:t xml:space="preserve">por los donantes </w:t>
            </w:r>
            <w:r>
              <w:t>a</w:t>
            </w:r>
            <w:r w:rsidR="00B32CCC">
              <w:t xml:space="preserve"> las actividades de la CRM</w:t>
            </w:r>
            <w:r>
              <w:t>.</w:t>
            </w:r>
          </w:p>
          <w:p w14:paraId="3027CBF3" w14:textId="77777777" w:rsidR="00363C0E" w:rsidRDefault="00363C0E" w:rsidP="00F7028D">
            <w:pPr>
              <w:jc w:val="both"/>
            </w:pPr>
          </w:p>
        </w:tc>
        <w:tc>
          <w:tcPr>
            <w:tcW w:w="4324" w:type="dxa"/>
          </w:tcPr>
          <w:p w14:paraId="01C802D2" w14:textId="1FB6514B" w:rsidR="00B32CCC" w:rsidRDefault="00BD44A5" w:rsidP="00BD44A5">
            <w:pPr>
              <w:pStyle w:val="ListParagraph"/>
              <w:numPr>
                <w:ilvl w:val="0"/>
                <w:numId w:val="7"/>
              </w:numPr>
              <w:ind w:left="256" w:hanging="256"/>
              <w:jc w:val="both"/>
            </w:pPr>
            <w:r>
              <w:t>Alto compromiso de la ST para cumplir con los resultados esperados</w:t>
            </w:r>
            <w:r w:rsidR="00F315F7">
              <w:t xml:space="preserve"> por los países miembros</w:t>
            </w:r>
            <w:r>
              <w:t xml:space="preserve"> d</w:t>
            </w:r>
            <w:r w:rsidR="00C0415C">
              <w:t>entro del presupuesto asignado.</w:t>
            </w:r>
          </w:p>
          <w:p w14:paraId="7120E816" w14:textId="4AF300A0" w:rsidR="00071DF5" w:rsidRDefault="007C499C" w:rsidP="00071DF5">
            <w:pPr>
              <w:pStyle w:val="ListParagraph"/>
              <w:numPr>
                <w:ilvl w:val="0"/>
                <w:numId w:val="7"/>
              </w:numPr>
              <w:ind w:left="256" w:hanging="256"/>
              <w:jc w:val="both"/>
            </w:pPr>
            <w:r>
              <w:t>La ST elabora un</w:t>
            </w:r>
            <w:r w:rsidR="00071DF5">
              <w:t xml:space="preserve"> informe </w:t>
            </w:r>
            <w:r w:rsidR="00C0415C">
              <w:t>final de cada evento realizado.</w:t>
            </w:r>
          </w:p>
        </w:tc>
        <w:tc>
          <w:tcPr>
            <w:tcW w:w="4230" w:type="dxa"/>
          </w:tcPr>
          <w:p w14:paraId="12A43C19" w14:textId="1BB226B1" w:rsidR="007C499C" w:rsidRDefault="007C499C" w:rsidP="007601D3">
            <w:pPr>
              <w:pStyle w:val="ListParagraph"/>
              <w:numPr>
                <w:ilvl w:val="0"/>
                <w:numId w:val="7"/>
              </w:numPr>
              <w:ind w:left="256" w:hanging="256"/>
              <w:jc w:val="both"/>
            </w:pPr>
            <w:r>
              <w:t xml:space="preserve">Existe una relativa falta de claridad en torno a lo que los países miembros esperan de la CRM como proceso. </w:t>
            </w:r>
          </w:p>
          <w:p w14:paraId="16747DDF" w14:textId="673FB8DF" w:rsidR="00B32CCC" w:rsidRDefault="007601D3" w:rsidP="007601D3">
            <w:pPr>
              <w:pStyle w:val="ListParagraph"/>
              <w:numPr>
                <w:ilvl w:val="0"/>
                <w:numId w:val="7"/>
              </w:numPr>
              <w:ind w:left="256" w:hanging="256"/>
              <w:jc w:val="both"/>
            </w:pPr>
            <w:r>
              <w:t>Falta de indicadores para medir el alcance de los resultados</w:t>
            </w:r>
            <w:r w:rsidR="00BD44A5">
              <w:t>.</w:t>
            </w:r>
          </w:p>
          <w:p w14:paraId="0E0D9162" w14:textId="15091E3B" w:rsidR="00BD44A5" w:rsidRDefault="00BD44A5" w:rsidP="007601D3">
            <w:pPr>
              <w:pStyle w:val="ListParagraph"/>
              <w:numPr>
                <w:ilvl w:val="0"/>
                <w:numId w:val="7"/>
              </w:numPr>
              <w:ind w:left="256" w:hanging="256"/>
              <w:jc w:val="both"/>
            </w:pPr>
            <w:r>
              <w:t>Poca socialización de los resultados alcanzados</w:t>
            </w:r>
            <w:r w:rsidR="007C499C">
              <w:t xml:space="preserve"> en los eventos de la CRM</w:t>
            </w:r>
            <w:r>
              <w:t xml:space="preserve"> a lo interno de </w:t>
            </w:r>
            <w:r w:rsidR="007C499C">
              <w:t>los gobiernos de algunos países miembros.</w:t>
            </w:r>
          </w:p>
        </w:tc>
      </w:tr>
      <w:tr w:rsidR="00363C0E" w14:paraId="5BF24374" w14:textId="77777777" w:rsidTr="008A3DEB">
        <w:tc>
          <w:tcPr>
            <w:tcW w:w="12685" w:type="dxa"/>
            <w:gridSpan w:val="3"/>
            <w:shd w:val="clear" w:color="auto" w:fill="D9E2F3" w:themeFill="accent1" w:themeFillTint="33"/>
          </w:tcPr>
          <w:p w14:paraId="3F0CD096" w14:textId="77777777" w:rsidR="00363C0E" w:rsidRPr="003230F8" w:rsidRDefault="00363C0E" w:rsidP="008A3DEB">
            <w:pPr>
              <w:spacing w:line="276" w:lineRule="auto"/>
              <w:jc w:val="both"/>
              <w:rPr>
                <w:rFonts w:ascii="Candara" w:hAnsi="Candara"/>
                <w:i/>
                <w:lang w:val="es-419"/>
              </w:rPr>
            </w:pPr>
            <w:r>
              <w:t xml:space="preserve">Eficiencia: </w:t>
            </w:r>
            <w:r w:rsidRPr="003230F8">
              <w:rPr>
                <w:rFonts w:ascii="Candara" w:hAnsi="Candara"/>
                <w:b/>
                <w:i/>
                <w:lang w:val="es-419"/>
              </w:rPr>
              <w:t>Costo-beneficio</w:t>
            </w:r>
            <w:r w:rsidRPr="003230F8">
              <w:rPr>
                <w:rFonts w:ascii="Candara" w:hAnsi="Candara"/>
                <w:i/>
                <w:lang w:val="es-419"/>
              </w:rPr>
              <w:t xml:space="preserve"> de las </w:t>
            </w:r>
            <w:r w:rsidRPr="003230F8">
              <w:rPr>
                <w:rFonts w:ascii="Candara" w:hAnsi="Candara"/>
                <w:b/>
                <w:i/>
                <w:lang w:val="es-419"/>
              </w:rPr>
              <w:t>actividades</w:t>
            </w:r>
            <w:r w:rsidRPr="003230F8">
              <w:rPr>
                <w:rFonts w:ascii="Candara" w:hAnsi="Candara"/>
                <w:i/>
                <w:lang w:val="es-419"/>
              </w:rPr>
              <w:t xml:space="preserve"> que realiza </w:t>
            </w:r>
            <w:r w:rsidRPr="00363C0E">
              <w:rPr>
                <w:rFonts w:ascii="Candara" w:hAnsi="Candara"/>
                <w:b/>
                <w:i/>
                <w:lang w:val="es-419"/>
              </w:rPr>
              <w:t xml:space="preserve">la ST de la </w:t>
            </w:r>
            <w:r w:rsidRPr="003230F8">
              <w:rPr>
                <w:rFonts w:ascii="Candara" w:hAnsi="Candara"/>
                <w:b/>
                <w:i/>
                <w:lang w:val="es-419"/>
              </w:rPr>
              <w:t>CRM</w:t>
            </w:r>
            <w:r>
              <w:rPr>
                <w:rFonts w:ascii="Candara" w:hAnsi="Candara"/>
                <w:b/>
                <w:i/>
                <w:lang w:val="es-419"/>
              </w:rPr>
              <w:t>, como unidad de apoyo</w:t>
            </w:r>
          </w:p>
          <w:p w14:paraId="69AAE3CE" w14:textId="77777777" w:rsidR="00363C0E" w:rsidRPr="003230F8" w:rsidRDefault="00363C0E" w:rsidP="008A3DEB">
            <w:pPr>
              <w:rPr>
                <w:lang w:val="es-419"/>
              </w:rPr>
            </w:pPr>
          </w:p>
        </w:tc>
      </w:tr>
      <w:tr w:rsidR="00363C0E" w14:paraId="7C3CCF4B" w14:textId="77777777" w:rsidTr="008A3DEB">
        <w:tc>
          <w:tcPr>
            <w:tcW w:w="4131" w:type="dxa"/>
            <w:shd w:val="clear" w:color="auto" w:fill="E7E6E6" w:themeFill="background2"/>
          </w:tcPr>
          <w:p w14:paraId="7812AF60" w14:textId="77777777" w:rsidR="00363C0E" w:rsidRPr="00885CD3" w:rsidRDefault="00363C0E" w:rsidP="008A3DEB">
            <w:pPr>
              <w:jc w:val="center"/>
              <w:rPr>
                <w:rFonts w:ascii="Gill Sans MT" w:hAnsi="Gill Sans MT"/>
                <w:b/>
              </w:rPr>
            </w:pPr>
            <w:r w:rsidRPr="00885CD3">
              <w:rPr>
                <w:rFonts w:ascii="Gill Sans MT" w:hAnsi="Gill Sans MT"/>
                <w:b/>
              </w:rPr>
              <w:t>DIMENSIÓN</w:t>
            </w:r>
          </w:p>
        </w:tc>
        <w:tc>
          <w:tcPr>
            <w:tcW w:w="4324" w:type="dxa"/>
            <w:shd w:val="clear" w:color="auto" w:fill="E7E6E6" w:themeFill="background2"/>
          </w:tcPr>
          <w:p w14:paraId="7FDEE7D6" w14:textId="77777777" w:rsidR="00363C0E" w:rsidRPr="00885CD3" w:rsidRDefault="00363C0E" w:rsidP="008A3DEB">
            <w:pPr>
              <w:jc w:val="center"/>
              <w:rPr>
                <w:rFonts w:ascii="Gill Sans MT" w:hAnsi="Gill Sans MT"/>
                <w:b/>
              </w:rPr>
            </w:pPr>
            <w:r w:rsidRPr="00885CD3">
              <w:rPr>
                <w:rFonts w:ascii="Gill Sans MT" w:hAnsi="Gill Sans MT"/>
                <w:b/>
              </w:rPr>
              <w:t>FORTALEZAS</w:t>
            </w:r>
          </w:p>
        </w:tc>
        <w:tc>
          <w:tcPr>
            <w:tcW w:w="4230" w:type="dxa"/>
            <w:shd w:val="clear" w:color="auto" w:fill="E7E6E6" w:themeFill="background2"/>
          </w:tcPr>
          <w:p w14:paraId="25710796" w14:textId="77777777" w:rsidR="00363C0E" w:rsidRPr="00885CD3" w:rsidRDefault="00363C0E" w:rsidP="008A3DEB">
            <w:pPr>
              <w:jc w:val="center"/>
              <w:rPr>
                <w:rFonts w:ascii="Gill Sans MT" w:hAnsi="Gill Sans MT"/>
                <w:b/>
              </w:rPr>
            </w:pPr>
            <w:r w:rsidRPr="00885CD3">
              <w:rPr>
                <w:rFonts w:ascii="Gill Sans MT" w:hAnsi="Gill Sans MT"/>
                <w:b/>
              </w:rPr>
              <w:t>DEBILIDADES</w:t>
            </w:r>
          </w:p>
        </w:tc>
      </w:tr>
      <w:tr w:rsidR="00363C0E" w14:paraId="62D7CD50" w14:textId="77777777" w:rsidTr="008A3DEB">
        <w:tc>
          <w:tcPr>
            <w:tcW w:w="4131" w:type="dxa"/>
          </w:tcPr>
          <w:p w14:paraId="43E96D3A" w14:textId="77777777" w:rsidR="00363C0E" w:rsidRDefault="00CF3803" w:rsidP="00CF3803">
            <w:pPr>
              <w:jc w:val="both"/>
            </w:pPr>
            <w:r w:rsidRPr="00CF3803">
              <w:t>Logro de los resultados esperados por</w:t>
            </w:r>
            <w:r>
              <w:t xml:space="preserve"> parte de</w:t>
            </w:r>
            <w:r w:rsidRPr="00CF3803">
              <w:t xml:space="preserve"> los Miembros de la CRM con el presupuesto destinado a </w:t>
            </w:r>
            <w:r>
              <w:t xml:space="preserve">la ST de </w:t>
            </w:r>
            <w:r w:rsidRPr="00CF3803">
              <w:t>la CRM.</w:t>
            </w:r>
          </w:p>
          <w:p w14:paraId="6D102302" w14:textId="77777777" w:rsidR="00CF3803" w:rsidRDefault="00CF3803" w:rsidP="00CF3803">
            <w:pPr>
              <w:jc w:val="both"/>
            </w:pPr>
          </w:p>
        </w:tc>
        <w:tc>
          <w:tcPr>
            <w:tcW w:w="4324" w:type="dxa"/>
          </w:tcPr>
          <w:p w14:paraId="1F1BF4DF" w14:textId="77777777" w:rsidR="00C541E4" w:rsidRDefault="00BD44A5" w:rsidP="00C541E4">
            <w:pPr>
              <w:pStyle w:val="ListParagraph"/>
              <w:numPr>
                <w:ilvl w:val="0"/>
                <w:numId w:val="7"/>
              </w:numPr>
              <w:ind w:left="256" w:hanging="256"/>
              <w:jc w:val="both"/>
            </w:pPr>
            <w:r>
              <w:t>Alto compromiso de la ST para cumplir con los resultados esperados dentro del presupuesto asignado.</w:t>
            </w:r>
          </w:p>
          <w:p w14:paraId="0E8DCD48" w14:textId="1C0B155A" w:rsidR="00071DF5" w:rsidRDefault="007C499C" w:rsidP="00071DF5">
            <w:pPr>
              <w:pStyle w:val="ListParagraph"/>
              <w:numPr>
                <w:ilvl w:val="0"/>
                <w:numId w:val="7"/>
              </w:numPr>
              <w:ind w:left="256" w:hanging="256"/>
              <w:jc w:val="both"/>
            </w:pPr>
            <w:r>
              <w:t>La OIM realiza un c</w:t>
            </w:r>
            <w:r w:rsidR="00C541E4">
              <w:t xml:space="preserve">ontrol presupuestario </w:t>
            </w:r>
            <w:r>
              <w:t>del uso del presupuesto de la CRM</w:t>
            </w:r>
            <w:r w:rsidR="00C541E4">
              <w:t>.</w:t>
            </w:r>
          </w:p>
          <w:p w14:paraId="7108F475" w14:textId="24F0B1B9" w:rsidR="00BD44A5" w:rsidRDefault="007C499C" w:rsidP="00071DF5">
            <w:pPr>
              <w:pStyle w:val="ListParagraph"/>
              <w:numPr>
                <w:ilvl w:val="0"/>
                <w:numId w:val="7"/>
              </w:numPr>
              <w:ind w:left="256" w:hanging="256"/>
              <w:jc w:val="both"/>
            </w:pPr>
            <w:r>
              <w:t>La ST realiza un</w:t>
            </w:r>
            <w:r w:rsidR="00071DF5">
              <w:t xml:space="preserve"> informe final de cada evento realizado.</w:t>
            </w:r>
          </w:p>
        </w:tc>
        <w:tc>
          <w:tcPr>
            <w:tcW w:w="4230" w:type="dxa"/>
          </w:tcPr>
          <w:p w14:paraId="2CF05FED" w14:textId="5B27A781" w:rsidR="007C499C" w:rsidRDefault="007C499C" w:rsidP="00734B6A">
            <w:pPr>
              <w:pStyle w:val="ListParagraph"/>
              <w:numPr>
                <w:ilvl w:val="0"/>
                <w:numId w:val="7"/>
              </w:numPr>
              <w:ind w:left="225" w:hanging="225"/>
            </w:pPr>
            <w:r w:rsidRPr="007C499C">
              <w:t xml:space="preserve">Existe una relativa falta de claridad en torno a lo que los países miembros esperan de la CRM como proceso. </w:t>
            </w:r>
          </w:p>
          <w:p w14:paraId="1B51F07C" w14:textId="6B3AA255" w:rsidR="007C499C" w:rsidRDefault="007C499C" w:rsidP="00734B6A">
            <w:pPr>
              <w:pStyle w:val="ListParagraph"/>
              <w:numPr>
                <w:ilvl w:val="0"/>
                <w:numId w:val="7"/>
              </w:numPr>
              <w:ind w:left="225" w:hanging="225"/>
            </w:pPr>
            <w:r>
              <w:t>Existe muy poco margen de maniobra presupuestal en la CRM, pues la inmensa mayoría del presupuesto alcanza únicamente para pagar salarios.</w:t>
            </w:r>
          </w:p>
          <w:p w14:paraId="7F971A45" w14:textId="5FB27A34" w:rsidR="00363C0E" w:rsidRDefault="007C499C" w:rsidP="007601D3">
            <w:pPr>
              <w:pStyle w:val="ListParagraph"/>
              <w:numPr>
                <w:ilvl w:val="0"/>
                <w:numId w:val="7"/>
              </w:numPr>
              <w:ind w:left="256" w:hanging="256"/>
              <w:jc w:val="both"/>
            </w:pPr>
            <w:r>
              <w:t>Algunos países miembros no realizan</w:t>
            </w:r>
            <w:r w:rsidR="007601D3">
              <w:t xml:space="preserve"> la contribución al presupuesto de la ST</w:t>
            </w:r>
            <w:r>
              <w:t>.</w:t>
            </w:r>
          </w:p>
        </w:tc>
      </w:tr>
      <w:tr w:rsidR="00B32CCC" w14:paraId="0731BB05" w14:textId="77777777" w:rsidTr="0033670E">
        <w:tc>
          <w:tcPr>
            <w:tcW w:w="12685" w:type="dxa"/>
            <w:gridSpan w:val="3"/>
            <w:shd w:val="clear" w:color="auto" w:fill="D9E2F3" w:themeFill="accent1" w:themeFillTint="33"/>
          </w:tcPr>
          <w:p w14:paraId="0BEC66D5" w14:textId="77777777" w:rsidR="00B32CCC" w:rsidRDefault="00B32CCC" w:rsidP="00B32CCC">
            <w:r>
              <w:rPr>
                <w:rFonts w:ascii="Candara" w:hAnsi="Candara"/>
                <w:b/>
                <w:i/>
                <w:lang w:val="es-419"/>
              </w:rPr>
              <w:lastRenderedPageBreak/>
              <w:t xml:space="preserve">Eficiencia: </w:t>
            </w:r>
            <w:r w:rsidRPr="00112966">
              <w:rPr>
                <w:rFonts w:ascii="Candara" w:hAnsi="Candara"/>
                <w:b/>
                <w:i/>
                <w:lang w:val="es-419"/>
              </w:rPr>
              <w:t>Uso óptimo</w:t>
            </w:r>
            <w:r w:rsidRPr="00112966">
              <w:rPr>
                <w:rFonts w:ascii="Candara" w:hAnsi="Candara"/>
                <w:i/>
                <w:lang w:val="es-419"/>
              </w:rPr>
              <w:t xml:space="preserve"> del </w:t>
            </w:r>
            <w:r w:rsidRPr="00112966">
              <w:rPr>
                <w:rFonts w:ascii="Candara" w:hAnsi="Candara"/>
                <w:b/>
                <w:i/>
                <w:lang w:val="es-419"/>
              </w:rPr>
              <w:t>presupuesto</w:t>
            </w:r>
            <w:r w:rsidRPr="00112966">
              <w:rPr>
                <w:rFonts w:ascii="Candara" w:hAnsi="Candara"/>
                <w:i/>
                <w:lang w:val="es-419"/>
              </w:rPr>
              <w:t xml:space="preserve"> de la</w:t>
            </w:r>
            <w:r w:rsidR="00CF3803">
              <w:rPr>
                <w:rFonts w:ascii="Candara" w:hAnsi="Candara"/>
                <w:i/>
                <w:lang w:val="es-419"/>
              </w:rPr>
              <w:t xml:space="preserve"> ST de la</w:t>
            </w:r>
            <w:r w:rsidRPr="00112966">
              <w:rPr>
                <w:rFonts w:ascii="Candara" w:hAnsi="Candara"/>
                <w:i/>
                <w:lang w:val="es-419"/>
              </w:rPr>
              <w:t xml:space="preserve"> CRM</w:t>
            </w:r>
          </w:p>
        </w:tc>
      </w:tr>
      <w:tr w:rsidR="00B32CCC" w14:paraId="720D8B3A" w14:textId="77777777" w:rsidTr="0033670E">
        <w:tc>
          <w:tcPr>
            <w:tcW w:w="4131" w:type="dxa"/>
            <w:shd w:val="clear" w:color="auto" w:fill="E7E6E6" w:themeFill="background2"/>
          </w:tcPr>
          <w:p w14:paraId="19E066CA" w14:textId="77777777" w:rsidR="00B32CCC" w:rsidRPr="00885CD3" w:rsidRDefault="00B32CCC" w:rsidP="00B32CCC">
            <w:pPr>
              <w:jc w:val="center"/>
              <w:rPr>
                <w:rFonts w:ascii="Gill Sans MT" w:hAnsi="Gill Sans MT"/>
                <w:b/>
              </w:rPr>
            </w:pPr>
            <w:r w:rsidRPr="00885CD3">
              <w:rPr>
                <w:rFonts w:ascii="Gill Sans MT" w:hAnsi="Gill Sans MT"/>
                <w:b/>
              </w:rPr>
              <w:t>DIMENSIÓN</w:t>
            </w:r>
          </w:p>
        </w:tc>
        <w:tc>
          <w:tcPr>
            <w:tcW w:w="4324" w:type="dxa"/>
            <w:shd w:val="clear" w:color="auto" w:fill="E7E6E6" w:themeFill="background2"/>
          </w:tcPr>
          <w:p w14:paraId="50D42128" w14:textId="77777777" w:rsidR="00B32CCC" w:rsidRPr="00885CD3" w:rsidRDefault="00B32CCC" w:rsidP="00B32CCC">
            <w:pPr>
              <w:jc w:val="center"/>
              <w:rPr>
                <w:rFonts w:ascii="Gill Sans MT" w:hAnsi="Gill Sans MT"/>
                <w:b/>
              </w:rPr>
            </w:pPr>
            <w:r w:rsidRPr="00885CD3">
              <w:rPr>
                <w:rFonts w:ascii="Gill Sans MT" w:hAnsi="Gill Sans MT"/>
                <w:b/>
              </w:rPr>
              <w:t>FORTALEZAS</w:t>
            </w:r>
          </w:p>
        </w:tc>
        <w:tc>
          <w:tcPr>
            <w:tcW w:w="4230" w:type="dxa"/>
            <w:shd w:val="clear" w:color="auto" w:fill="E7E6E6" w:themeFill="background2"/>
          </w:tcPr>
          <w:p w14:paraId="7508EA33" w14:textId="77777777" w:rsidR="00B32CCC" w:rsidRPr="00885CD3" w:rsidRDefault="00B32CCC" w:rsidP="00B32CCC">
            <w:pPr>
              <w:jc w:val="center"/>
              <w:rPr>
                <w:rFonts w:ascii="Gill Sans MT" w:hAnsi="Gill Sans MT"/>
                <w:b/>
              </w:rPr>
            </w:pPr>
            <w:r w:rsidRPr="00885CD3">
              <w:rPr>
                <w:rFonts w:ascii="Gill Sans MT" w:hAnsi="Gill Sans MT"/>
                <w:b/>
              </w:rPr>
              <w:t>DEBILIDADES</w:t>
            </w:r>
          </w:p>
        </w:tc>
      </w:tr>
      <w:tr w:rsidR="00B32CCC" w14:paraId="6F888C47" w14:textId="77777777" w:rsidTr="0033670E">
        <w:tc>
          <w:tcPr>
            <w:tcW w:w="4131" w:type="dxa"/>
          </w:tcPr>
          <w:p w14:paraId="0CA33512" w14:textId="77777777" w:rsidR="00363C0E" w:rsidRDefault="00CF3803" w:rsidP="00CF3803">
            <w:pPr>
              <w:autoSpaceDE w:val="0"/>
              <w:autoSpaceDN w:val="0"/>
              <w:adjustRightInd w:val="0"/>
              <w:spacing w:line="276" w:lineRule="auto"/>
              <w:jc w:val="both"/>
              <w:rPr>
                <w:rFonts w:asciiTheme="majorHAnsi" w:hAnsiTheme="majorHAnsi" w:cstheme="majorHAnsi"/>
              </w:rPr>
            </w:pPr>
            <w:r>
              <w:rPr>
                <w:rFonts w:asciiTheme="majorHAnsi" w:hAnsiTheme="majorHAnsi" w:cstheme="majorHAnsi"/>
              </w:rPr>
              <w:t>Ejecución presupuestaria conforme a lo acordado por los Viceministros</w:t>
            </w:r>
          </w:p>
          <w:p w14:paraId="6C37B6E6" w14:textId="77777777" w:rsidR="00CF3803" w:rsidRPr="00B32CCC" w:rsidRDefault="00CF3803" w:rsidP="00CF3803">
            <w:pPr>
              <w:autoSpaceDE w:val="0"/>
              <w:autoSpaceDN w:val="0"/>
              <w:adjustRightInd w:val="0"/>
              <w:spacing w:line="276" w:lineRule="auto"/>
              <w:jc w:val="both"/>
              <w:rPr>
                <w:rFonts w:asciiTheme="majorHAnsi" w:hAnsiTheme="majorHAnsi" w:cstheme="majorHAnsi"/>
              </w:rPr>
            </w:pPr>
          </w:p>
        </w:tc>
        <w:tc>
          <w:tcPr>
            <w:tcW w:w="4324" w:type="dxa"/>
          </w:tcPr>
          <w:p w14:paraId="30707AB6" w14:textId="77777777" w:rsidR="00B32CCC" w:rsidRDefault="00C541E4" w:rsidP="00071DF5">
            <w:pPr>
              <w:pStyle w:val="ListParagraph"/>
              <w:numPr>
                <w:ilvl w:val="0"/>
                <w:numId w:val="7"/>
              </w:numPr>
              <w:ind w:left="256" w:hanging="256"/>
              <w:jc w:val="both"/>
            </w:pPr>
            <w:r>
              <w:t>Líneas de ejecución presupuestaria bien definidas anexadas a la Declaración Viceministerial anualmente.</w:t>
            </w:r>
          </w:p>
          <w:p w14:paraId="662053FC" w14:textId="68F7BAD7" w:rsidR="00071DF5" w:rsidRDefault="007C499C" w:rsidP="00071DF5">
            <w:pPr>
              <w:pStyle w:val="ListParagraph"/>
              <w:numPr>
                <w:ilvl w:val="0"/>
                <w:numId w:val="7"/>
              </w:numPr>
              <w:ind w:left="256" w:hanging="256"/>
              <w:jc w:val="both"/>
            </w:pPr>
            <w:r>
              <w:t xml:space="preserve">Se </w:t>
            </w:r>
            <w:r w:rsidR="00ED217F">
              <w:t>realizan</w:t>
            </w:r>
            <w:r>
              <w:t xml:space="preserve"> i</w:t>
            </w:r>
            <w:r w:rsidR="00071DF5">
              <w:t>nformes financieros trimestrales para los países miembros</w:t>
            </w:r>
          </w:p>
          <w:p w14:paraId="0142C969" w14:textId="4002BD05" w:rsidR="001C0090" w:rsidRDefault="007C499C" w:rsidP="00071DF5">
            <w:pPr>
              <w:pStyle w:val="ListParagraph"/>
              <w:numPr>
                <w:ilvl w:val="0"/>
                <w:numId w:val="7"/>
              </w:numPr>
              <w:ind w:left="256" w:hanging="256"/>
              <w:jc w:val="both"/>
            </w:pPr>
            <w:r>
              <w:t>Se cuenta con un m</w:t>
            </w:r>
            <w:r w:rsidR="001C0090">
              <w:t>emorándum de Entendimiento entre OIM y los Países Miembros para el fortalecimiento de la ejecución presupuestaria de la ST.</w:t>
            </w:r>
          </w:p>
        </w:tc>
        <w:tc>
          <w:tcPr>
            <w:tcW w:w="4230" w:type="dxa"/>
          </w:tcPr>
          <w:p w14:paraId="7A3572F8" w14:textId="4BB797C2" w:rsidR="00B32CCC" w:rsidRDefault="007C499C" w:rsidP="00C541E4">
            <w:pPr>
              <w:pStyle w:val="ListParagraph"/>
              <w:numPr>
                <w:ilvl w:val="0"/>
                <w:numId w:val="7"/>
              </w:numPr>
              <w:ind w:left="256" w:hanging="256"/>
              <w:jc w:val="both"/>
            </w:pPr>
            <w:r w:rsidRPr="007C499C">
              <w:t>Algunos países miembros no realizan la contribución al presupuesto de la ST.</w:t>
            </w:r>
          </w:p>
        </w:tc>
      </w:tr>
      <w:tr w:rsidR="00CF3803" w14:paraId="488D8267" w14:textId="77777777" w:rsidTr="008A3DEB">
        <w:tc>
          <w:tcPr>
            <w:tcW w:w="12685" w:type="dxa"/>
            <w:gridSpan w:val="3"/>
            <w:shd w:val="clear" w:color="auto" w:fill="D9E2F3" w:themeFill="accent1" w:themeFillTint="33"/>
          </w:tcPr>
          <w:p w14:paraId="647A72A8" w14:textId="77777777" w:rsidR="00CF3803" w:rsidRDefault="00CF3803" w:rsidP="008A3DEB">
            <w:r>
              <w:rPr>
                <w:rFonts w:ascii="Candara" w:hAnsi="Candara"/>
                <w:b/>
                <w:i/>
                <w:lang w:val="es-419"/>
              </w:rPr>
              <w:t xml:space="preserve">Eficiencia: </w:t>
            </w:r>
            <w:r w:rsidRPr="00112966">
              <w:rPr>
                <w:rFonts w:ascii="Candara" w:hAnsi="Candara"/>
                <w:b/>
                <w:i/>
                <w:lang w:val="es-419"/>
              </w:rPr>
              <w:t>Uso óptimo</w:t>
            </w:r>
            <w:r w:rsidRPr="00112966">
              <w:rPr>
                <w:rFonts w:ascii="Candara" w:hAnsi="Candara"/>
                <w:i/>
                <w:lang w:val="es-419"/>
              </w:rPr>
              <w:t xml:space="preserve"> del </w:t>
            </w:r>
            <w:r w:rsidRPr="00112966">
              <w:rPr>
                <w:rFonts w:ascii="Candara" w:hAnsi="Candara"/>
                <w:b/>
                <w:i/>
                <w:lang w:val="es-419"/>
              </w:rPr>
              <w:t>presupuesto</w:t>
            </w:r>
            <w:r w:rsidRPr="00112966">
              <w:rPr>
                <w:rFonts w:ascii="Candara" w:hAnsi="Candara"/>
                <w:i/>
                <w:lang w:val="es-419"/>
              </w:rPr>
              <w:t xml:space="preserve"> </w:t>
            </w:r>
            <w:r>
              <w:rPr>
                <w:rFonts w:ascii="Candara" w:hAnsi="Candara"/>
                <w:i/>
                <w:lang w:val="es-419"/>
              </w:rPr>
              <w:t xml:space="preserve">asignado a las actividades </w:t>
            </w:r>
            <w:r w:rsidR="004B19CE">
              <w:rPr>
                <w:rFonts w:ascii="Candara" w:hAnsi="Candara"/>
                <w:i/>
                <w:lang w:val="es-419"/>
              </w:rPr>
              <w:t xml:space="preserve">extraordinarias </w:t>
            </w:r>
            <w:r w:rsidRPr="00112966">
              <w:rPr>
                <w:rFonts w:ascii="Candara" w:hAnsi="Candara"/>
                <w:i/>
                <w:lang w:val="es-419"/>
              </w:rPr>
              <w:t>de la CRM</w:t>
            </w:r>
          </w:p>
        </w:tc>
      </w:tr>
      <w:tr w:rsidR="00CF3803" w14:paraId="469EE9F9" w14:textId="77777777" w:rsidTr="008A3DEB">
        <w:tc>
          <w:tcPr>
            <w:tcW w:w="4131" w:type="dxa"/>
            <w:shd w:val="clear" w:color="auto" w:fill="E7E6E6" w:themeFill="background2"/>
          </w:tcPr>
          <w:p w14:paraId="77D08E6B" w14:textId="77777777" w:rsidR="00CF3803" w:rsidRPr="00885CD3" w:rsidRDefault="00CF3803" w:rsidP="008A3DEB">
            <w:pPr>
              <w:jc w:val="center"/>
              <w:rPr>
                <w:rFonts w:ascii="Gill Sans MT" w:hAnsi="Gill Sans MT"/>
                <w:b/>
              </w:rPr>
            </w:pPr>
            <w:r w:rsidRPr="00885CD3">
              <w:rPr>
                <w:rFonts w:ascii="Gill Sans MT" w:hAnsi="Gill Sans MT"/>
                <w:b/>
              </w:rPr>
              <w:t>DIMENSIÓN</w:t>
            </w:r>
          </w:p>
        </w:tc>
        <w:tc>
          <w:tcPr>
            <w:tcW w:w="4324" w:type="dxa"/>
            <w:shd w:val="clear" w:color="auto" w:fill="E7E6E6" w:themeFill="background2"/>
          </w:tcPr>
          <w:p w14:paraId="16F49962" w14:textId="77777777" w:rsidR="00CF3803" w:rsidRPr="00885CD3" w:rsidRDefault="00CF3803" w:rsidP="008A3DEB">
            <w:pPr>
              <w:jc w:val="center"/>
              <w:rPr>
                <w:rFonts w:ascii="Gill Sans MT" w:hAnsi="Gill Sans MT"/>
                <w:b/>
              </w:rPr>
            </w:pPr>
            <w:r w:rsidRPr="00885CD3">
              <w:rPr>
                <w:rFonts w:ascii="Gill Sans MT" w:hAnsi="Gill Sans MT"/>
                <w:b/>
              </w:rPr>
              <w:t>FORTALEZAS</w:t>
            </w:r>
          </w:p>
        </w:tc>
        <w:tc>
          <w:tcPr>
            <w:tcW w:w="4230" w:type="dxa"/>
            <w:shd w:val="clear" w:color="auto" w:fill="E7E6E6" w:themeFill="background2"/>
          </w:tcPr>
          <w:p w14:paraId="40ACF77A" w14:textId="77777777" w:rsidR="00CF3803" w:rsidRPr="00885CD3" w:rsidRDefault="00CF3803" w:rsidP="008A3DEB">
            <w:pPr>
              <w:jc w:val="center"/>
              <w:rPr>
                <w:rFonts w:ascii="Gill Sans MT" w:hAnsi="Gill Sans MT"/>
                <w:b/>
              </w:rPr>
            </w:pPr>
            <w:r w:rsidRPr="00885CD3">
              <w:rPr>
                <w:rFonts w:ascii="Gill Sans MT" w:hAnsi="Gill Sans MT"/>
                <w:b/>
              </w:rPr>
              <w:t>DEBILIDADES</w:t>
            </w:r>
          </w:p>
        </w:tc>
      </w:tr>
      <w:tr w:rsidR="00CF3803" w14:paraId="6E314BA9" w14:textId="77777777" w:rsidTr="008A3DEB">
        <w:tc>
          <w:tcPr>
            <w:tcW w:w="4131" w:type="dxa"/>
          </w:tcPr>
          <w:p w14:paraId="5982C973" w14:textId="77777777" w:rsidR="00CF3803" w:rsidRDefault="005B1A70" w:rsidP="00CF3803">
            <w:pPr>
              <w:autoSpaceDE w:val="0"/>
              <w:autoSpaceDN w:val="0"/>
              <w:adjustRightInd w:val="0"/>
              <w:spacing w:line="276" w:lineRule="auto"/>
              <w:jc w:val="both"/>
              <w:rPr>
                <w:rFonts w:asciiTheme="majorHAnsi" w:hAnsiTheme="majorHAnsi" w:cstheme="majorHAnsi"/>
              </w:rPr>
            </w:pPr>
            <w:r>
              <w:rPr>
                <w:rFonts w:asciiTheme="majorHAnsi" w:hAnsiTheme="majorHAnsi" w:cstheme="majorHAnsi"/>
              </w:rPr>
              <w:t>Asignación de los recursos está bien alineada con los objetivos de las actividades</w:t>
            </w:r>
          </w:p>
          <w:p w14:paraId="0977325F" w14:textId="77777777" w:rsidR="00CF3803" w:rsidRPr="00B32CCC" w:rsidRDefault="00CF3803" w:rsidP="00CF3803">
            <w:pPr>
              <w:autoSpaceDE w:val="0"/>
              <w:autoSpaceDN w:val="0"/>
              <w:adjustRightInd w:val="0"/>
              <w:spacing w:line="276" w:lineRule="auto"/>
              <w:jc w:val="both"/>
              <w:rPr>
                <w:rFonts w:asciiTheme="majorHAnsi" w:hAnsiTheme="majorHAnsi" w:cstheme="majorHAnsi"/>
              </w:rPr>
            </w:pPr>
          </w:p>
        </w:tc>
        <w:tc>
          <w:tcPr>
            <w:tcW w:w="4324" w:type="dxa"/>
          </w:tcPr>
          <w:p w14:paraId="3CD42813" w14:textId="2EE37946" w:rsidR="00CF3803" w:rsidRDefault="007C499C" w:rsidP="004B19CE">
            <w:pPr>
              <w:pStyle w:val="ListParagraph"/>
              <w:numPr>
                <w:ilvl w:val="0"/>
                <w:numId w:val="7"/>
              </w:numPr>
              <w:ind w:left="256" w:hanging="256"/>
              <w:jc w:val="both"/>
            </w:pPr>
            <w:r>
              <w:t>La ST realiza una c</w:t>
            </w:r>
            <w:r w:rsidR="004B19CE">
              <w:t>oordinación directa con el organismo donante</w:t>
            </w:r>
            <w:r>
              <w:t xml:space="preserve"> y los países miembros involucrados para usar los recursos y cumplir los objetivos de los eventos</w:t>
            </w:r>
            <w:r w:rsidR="004B19CE">
              <w:t>.</w:t>
            </w:r>
          </w:p>
        </w:tc>
        <w:tc>
          <w:tcPr>
            <w:tcW w:w="4230" w:type="dxa"/>
          </w:tcPr>
          <w:p w14:paraId="32123845" w14:textId="77777777" w:rsidR="00CF3803" w:rsidRDefault="004B19CE" w:rsidP="004B19CE">
            <w:pPr>
              <w:pStyle w:val="ListParagraph"/>
              <w:numPr>
                <w:ilvl w:val="0"/>
                <w:numId w:val="7"/>
              </w:numPr>
              <w:ind w:left="256" w:hanging="256"/>
              <w:jc w:val="both"/>
            </w:pPr>
            <w:r>
              <w:t>Priorización de recursos supeditada a los requerimientos del donante.</w:t>
            </w:r>
          </w:p>
          <w:p w14:paraId="51084634" w14:textId="77777777" w:rsidR="004B19CE" w:rsidRDefault="004B19CE" w:rsidP="004B19CE">
            <w:pPr>
              <w:pStyle w:val="ListParagraph"/>
              <w:numPr>
                <w:ilvl w:val="0"/>
                <w:numId w:val="7"/>
              </w:numPr>
              <w:ind w:left="256" w:hanging="256"/>
              <w:jc w:val="both"/>
            </w:pPr>
            <w:r>
              <w:t>Priorización de temáticas supeditada a los requerimientos del donante.</w:t>
            </w:r>
          </w:p>
          <w:p w14:paraId="000580F8" w14:textId="7D41668E" w:rsidR="00E5731A" w:rsidRDefault="00E5731A" w:rsidP="00ED217F">
            <w:pPr>
              <w:pStyle w:val="ListParagraph"/>
              <w:ind w:left="256"/>
              <w:jc w:val="both"/>
            </w:pPr>
          </w:p>
        </w:tc>
      </w:tr>
      <w:tr w:rsidR="005B1A70" w14:paraId="05F6CD03" w14:textId="77777777" w:rsidTr="008A3DEB">
        <w:tc>
          <w:tcPr>
            <w:tcW w:w="4131" w:type="dxa"/>
          </w:tcPr>
          <w:p w14:paraId="74307A9E" w14:textId="77777777" w:rsidR="005B1A70" w:rsidRDefault="005B1A70" w:rsidP="008A3DEB">
            <w:pPr>
              <w:autoSpaceDE w:val="0"/>
              <w:autoSpaceDN w:val="0"/>
              <w:adjustRightInd w:val="0"/>
              <w:spacing w:line="276" w:lineRule="auto"/>
              <w:jc w:val="both"/>
              <w:rPr>
                <w:rFonts w:asciiTheme="majorHAnsi" w:hAnsiTheme="majorHAnsi" w:cstheme="majorHAnsi"/>
              </w:rPr>
            </w:pPr>
            <w:r>
              <w:rPr>
                <w:rFonts w:asciiTheme="majorHAnsi" w:hAnsiTheme="majorHAnsi" w:cstheme="majorHAnsi"/>
              </w:rPr>
              <w:t>Ejecución de los recursos está bien alineada con los objetivos de las actividades</w:t>
            </w:r>
          </w:p>
          <w:p w14:paraId="02DD0081" w14:textId="77777777" w:rsidR="005B1A70" w:rsidRPr="00B32CCC" w:rsidRDefault="005B1A70" w:rsidP="008A3DEB">
            <w:pPr>
              <w:autoSpaceDE w:val="0"/>
              <w:autoSpaceDN w:val="0"/>
              <w:adjustRightInd w:val="0"/>
              <w:spacing w:line="276" w:lineRule="auto"/>
              <w:jc w:val="both"/>
              <w:rPr>
                <w:rFonts w:asciiTheme="majorHAnsi" w:hAnsiTheme="majorHAnsi" w:cstheme="majorHAnsi"/>
              </w:rPr>
            </w:pPr>
          </w:p>
        </w:tc>
        <w:tc>
          <w:tcPr>
            <w:tcW w:w="4324" w:type="dxa"/>
          </w:tcPr>
          <w:p w14:paraId="73690723" w14:textId="21A3AFBB" w:rsidR="005B1A70" w:rsidRDefault="00E5731A" w:rsidP="004B19CE">
            <w:pPr>
              <w:pStyle w:val="ListParagraph"/>
              <w:numPr>
                <w:ilvl w:val="0"/>
                <w:numId w:val="7"/>
              </w:numPr>
              <w:ind w:left="256" w:hanging="256"/>
              <w:jc w:val="both"/>
            </w:pPr>
            <w:r>
              <w:t>La ST elabora un</w:t>
            </w:r>
            <w:r w:rsidR="004B19CE">
              <w:t xml:space="preserve"> informe financiero de cada evento realizado para el organismo donante.</w:t>
            </w:r>
          </w:p>
        </w:tc>
        <w:tc>
          <w:tcPr>
            <w:tcW w:w="4230" w:type="dxa"/>
          </w:tcPr>
          <w:p w14:paraId="7738E116" w14:textId="77777777" w:rsidR="005B1A70" w:rsidRDefault="004B19CE" w:rsidP="004B19CE">
            <w:pPr>
              <w:pStyle w:val="ListParagraph"/>
              <w:numPr>
                <w:ilvl w:val="0"/>
                <w:numId w:val="7"/>
              </w:numPr>
              <w:ind w:left="256" w:hanging="256"/>
              <w:jc w:val="both"/>
            </w:pPr>
            <w:r>
              <w:t>Comunicación tardía de la designación de participantes a actividades, lo que compromete la idoneidad del perfil requerido.</w:t>
            </w:r>
          </w:p>
          <w:p w14:paraId="1F43C55A" w14:textId="457A1308" w:rsidR="00E5731A" w:rsidRDefault="00E5731A" w:rsidP="00ED217F">
            <w:pPr>
              <w:pStyle w:val="ListParagraph"/>
              <w:ind w:left="256"/>
              <w:jc w:val="both"/>
            </w:pPr>
          </w:p>
        </w:tc>
      </w:tr>
      <w:tr w:rsidR="00B32CCC" w14:paraId="3C790F25" w14:textId="77777777" w:rsidTr="0033670E">
        <w:tc>
          <w:tcPr>
            <w:tcW w:w="12685" w:type="dxa"/>
            <w:gridSpan w:val="3"/>
          </w:tcPr>
          <w:p w14:paraId="6823B238" w14:textId="77777777" w:rsidR="00B32CCC" w:rsidRDefault="00201BE7" w:rsidP="005B1A70">
            <w:r w:rsidRPr="00112966">
              <w:rPr>
                <w:rFonts w:ascii="Candara" w:hAnsi="Candara"/>
                <w:b/>
                <w:i/>
                <w:lang w:val="es-419"/>
              </w:rPr>
              <w:t>Relevancia</w:t>
            </w:r>
            <w:r w:rsidRPr="00112966">
              <w:rPr>
                <w:rFonts w:ascii="Candara" w:hAnsi="Candara"/>
                <w:i/>
                <w:lang w:val="es-419"/>
              </w:rPr>
              <w:t xml:space="preserve"> de CRM en el </w:t>
            </w:r>
            <w:r w:rsidRPr="00112966">
              <w:rPr>
                <w:rFonts w:ascii="Candara" w:hAnsi="Candara"/>
                <w:b/>
                <w:i/>
                <w:lang w:val="es-419"/>
              </w:rPr>
              <w:t>transcurso del tiempo</w:t>
            </w:r>
            <w:r>
              <w:rPr>
                <w:rFonts w:ascii="Candara" w:hAnsi="Candara"/>
                <w:b/>
                <w:i/>
                <w:lang w:val="es-419"/>
              </w:rPr>
              <w:t>: ¿En qué medida la CRM</w:t>
            </w:r>
            <w:r w:rsidR="005B1A70">
              <w:rPr>
                <w:rFonts w:ascii="Candara" w:hAnsi="Candara"/>
                <w:b/>
                <w:i/>
                <w:lang w:val="es-419"/>
              </w:rPr>
              <w:t>, como proceso,</w:t>
            </w:r>
            <w:r>
              <w:rPr>
                <w:rFonts w:ascii="Candara" w:hAnsi="Candara"/>
                <w:b/>
                <w:i/>
                <w:lang w:val="es-419"/>
              </w:rPr>
              <w:t xml:space="preserve"> </w:t>
            </w:r>
            <w:r w:rsidRPr="00616CCF">
              <w:rPr>
                <w:rFonts w:asciiTheme="majorHAnsi" w:hAnsiTheme="majorHAnsi" w:cstheme="majorHAnsi"/>
              </w:rPr>
              <w:t>satisface</w:t>
            </w:r>
            <w:r>
              <w:rPr>
                <w:rFonts w:asciiTheme="majorHAnsi" w:hAnsiTheme="majorHAnsi" w:cstheme="majorHAnsi"/>
              </w:rPr>
              <w:t xml:space="preserve"> las necesidades y consigue</w:t>
            </w:r>
            <w:r w:rsidRPr="00616CCF">
              <w:rPr>
                <w:rFonts w:asciiTheme="majorHAnsi" w:hAnsiTheme="majorHAnsi" w:cstheme="majorHAnsi"/>
              </w:rPr>
              <w:t xml:space="preserve"> el apoyo de sus principales interesados directos </w:t>
            </w:r>
            <w:r w:rsidR="005B1A70">
              <w:rPr>
                <w:rFonts w:asciiTheme="majorHAnsi" w:hAnsiTheme="majorHAnsi" w:cstheme="majorHAnsi"/>
              </w:rPr>
              <w:t>a lo largo del tiempo</w:t>
            </w:r>
            <w:r>
              <w:rPr>
                <w:rFonts w:asciiTheme="majorHAnsi" w:hAnsiTheme="majorHAnsi" w:cstheme="majorHAnsi"/>
              </w:rPr>
              <w:t>?</w:t>
            </w:r>
          </w:p>
        </w:tc>
      </w:tr>
      <w:tr w:rsidR="00B32CCC" w14:paraId="35D8FA5A" w14:textId="77777777" w:rsidTr="0033670E">
        <w:tc>
          <w:tcPr>
            <w:tcW w:w="4131" w:type="dxa"/>
          </w:tcPr>
          <w:p w14:paraId="0B46E180" w14:textId="77777777" w:rsidR="005B1A70" w:rsidRDefault="008A55D9" w:rsidP="005B1A70">
            <w:pPr>
              <w:jc w:val="both"/>
              <w:rPr>
                <w:rFonts w:asciiTheme="majorHAnsi" w:hAnsiTheme="majorHAnsi" w:cstheme="majorHAnsi"/>
              </w:rPr>
            </w:pPr>
            <w:r>
              <w:rPr>
                <w:rFonts w:asciiTheme="majorHAnsi" w:hAnsiTheme="majorHAnsi" w:cstheme="majorHAnsi"/>
              </w:rPr>
              <w:t>A</w:t>
            </w:r>
            <w:r w:rsidR="00201BE7" w:rsidRPr="009249AC">
              <w:rPr>
                <w:rFonts w:asciiTheme="majorHAnsi" w:hAnsiTheme="majorHAnsi" w:cstheme="majorHAnsi"/>
              </w:rPr>
              <w:t>dapta</w:t>
            </w:r>
            <w:r>
              <w:rPr>
                <w:rFonts w:asciiTheme="majorHAnsi" w:hAnsiTheme="majorHAnsi" w:cstheme="majorHAnsi"/>
              </w:rPr>
              <w:t>ción de los</w:t>
            </w:r>
            <w:r w:rsidR="00201BE7" w:rsidRPr="009249AC">
              <w:rPr>
                <w:rFonts w:asciiTheme="majorHAnsi" w:hAnsiTheme="majorHAnsi" w:cstheme="majorHAnsi"/>
              </w:rPr>
              <w:t xml:space="preserve"> programas y objetivos a </w:t>
            </w:r>
            <w:r w:rsidR="005B1A70">
              <w:rPr>
                <w:rFonts w:asciiTheme="majorHAnsi" w:hAnsiTheme="majorHAnsi" w:cstheme="majorHAnsi"/>
              </w:rPr>
              <w:t>la</w:t>
            </w:r>
            <w:r w:rsidR="00201BE7" w:rsidRPr="009249AC">
              <w:rPr>
                <w:rFonts w:asciiTheme="majorHAnsi" w:hAnsiTheme="majorHAnsi" w:cstheme="majorHAnsi"/>
              </w:rPr>
              <w:t>s</w:t>
            </w:r>
            <w:r w:rsidR="005B1A70">
              <w:rPr>
                <w:rFonts w:asciiTheme="majorHAnsi" w:hAnsiTheme="majorHAnsi" w:cstheme="majorHAnsi"/>
              </w:rPr>
              <w:t xml:space="preserve"> necesidades e</w:t>
            </w:r>
            <w:r w:rsidR="00201BE7" w:rsidRPr="009249AC">
              <w:rPr>
                <w:rFonts w:asciiTheme="majorHAnsi" w:hAnsiTheme="majorHAnsi" w:cstheme="majorHAnsi"/>
              </w:rPr>
              <w:t xml:space="preserve"> intereses </w:t>
            </w:r>
            <w:r w:rsidR="00256C41">
              <w:rPr>
                <w:rFonts w:asciiTheme="majorHAnsi" w:hAnsiTheme="majorHAnsi" w:cstheme="majorHAnsi"/>
              </w:rPr>
              <w:t>dinámicos</w:t>
            </w:r>
            <w:r w:rsidR="00201BE7" w:rsidRPr="009249AC">
              <w:rPr>
                <w:rFonts w:asciiTheme="majorHAnsi" w:hAnsiTheme="majorHAnsi" w:cstheme="majorHAnsi"/>
              </w:rPr>
              <w:t xml:space="preserve"> de los</w:t>
            </w:r>
            <w:r>
              <w:rPr>
                <w:rFonts w:asciiTheme="majorHAnsi" w:hAnsiTheme="majorHAnsi" w:cstheme="majorHAnsi"/>
              </w:rPr>
              <w:t xml:space="preserve"> </w:t>
            </w:r>
            <w:r w:rsidR="005B1A70">
              <w:rPr>
                <w:rFonts w:asciiTheme="majorHAnsi" w:hAnsiTheme="majorHAnsi" w:cstheme="majorHAnsi"/>
              </w:rPr>
              <w:t>Países Miembros.</w:t>
            </w:r>
          </w:p>
          <w:p w14:paraId="3945A3EC" w14:textId="77777777" w:rsidR="005B1A70" w:rsidRPr="009249AC" w:rsidRDefault="005B1A70" w:rsidP="005B1A70">
            <w:pPr>
              <w:jc w:val="both"/>
              <w:rPr>
                <w:rFonts w:asciiTheme="majorHAnsi" w:hAnsiTheme="majorHAnsi" w:cstheme="majorHAnsi"/>
              </w:rPr>
            </w:pPr>
          </w:p>
        </w:tc>
        <w:tc>
          <w:tcPr>
            <w:tcW w:w="4324" w:type="dxa"/>
          </w:tcPr>
          <w:p w14:paraId="3FAE65F5" w14:textId="1E6932A6" w:rsidR="00B32CCC" w:rsidRDefault="00E5731A" w:rsidP="003B7FE3">
            <w:pPr>
              <w:pStyle w:val="ListParagraph"/>
              <w:numPr>
                <w:ilvl w:val="0"/>
                <w:numId w:val="7"/>
              </w:numPr>
              <w:ind w:left="256" w:hanging="256"/>
              <w:jc w:val="both"/>
            </w:pPr>
            <w:r>
              <w:t>Se tiene c</w:t>
            </w:r>
            <w:r w:rsidR="003B7FE3">
              <w:t xml:space="preserve">omunicación constante y abierta con </w:t>
            </w:r>
            <w:r>
              <w:t xml:space="preserve">muchos de </w:t>
            </w:r>
            <w:r w:rsidR="003B7FE3">
              <w:t>los Países Miembros</w:t>
            </w:r>
            <w:r>
              <w:t xml:space="preserve"> en torno a sus intereses y necesidades</w:t>
            </w:r>
            <w:r w:rsidR="003B7FE3">
              <w:t>.</w:t>
            </w:r>
          </w:p>
          <w:p w14:paraId="208A3DF3" w14:textId="7ABE1ABA" w:rsidR="003B7FE3" w:rsidRDefault="00E5731A" w:rsidP="003B7FE3">
            <w:pPr>
              <w:pStyle w:val="ListParagraph"/>
              <w:numPr>
                <w:ilvl w:val="0"/>
                <w:numId w:val="7"/>
              </w:numPr>
              <w:ind w:left="256" w:hanging="256"/>
              <w:jc w:val="both"/>
            </w:pPr>
            <w:r>
              <w:t>Se realizan r</w:t>
            </w:r>
            <w:r w:rsidR="003B7FE3">
              <w:t>euniones bianuales con los Países Miembros</w:t>
            </w:r>
            <w:r>
              <w:t>, en las cuales se conocen muchos de los intereses de los países miembros</w:t>
            </w:r>
            <w:r w:rsidR="003B7FE3">
              <w:t>.</w:t>
            </w:r>
          </w:p>
        </w:tc>
        <w:tc>
          <w:tcPr>
            <w:tcW w:w="4230" w:type="dxa"/>
          </w:tcPr>
          <w:p w14:paraId="142924D5" w14:textId="0494D95A" w:rsidR="00E5731A" w:rsidRDefault="00E5731A" w:rsidP="003B7FE3">
            <w:pPr>
              <w:pStyle w:val="ListParagraph"/>
              <w:numPr>
                <w:ilvl w:val="0"/>
                <w:numId w:val="7"/>
              </w:numPr>
              <w:ind w:left="256" w:hanging="256"/>
              <w:jc w:val="both"/>
            </w:pPr>
            <w:r>
              <w:t>No todos los países miembros hacen del conocimiento de la ST y de los demás países miembros sus necesidades e intereses.</w:t>
            </w:r>
          </w:p>
          <w:p w14:paraId="727753DD" w14:textId="11746371" w:rsidR="00B32CCC" w:rsidRDefault="00E5731A" w:rsidP="003B7FE3">
            <w:pPr>
              <w:pStyle w:val="ListParagraph"/>
              <w:numPr>
                <w:ilvl w:val="0"/>
                <w:numId w:val="7"/>
              </w:numPr>
              <w:ind w:left="256" w:hanging="256"/>
              <w:jc w:val="both"/>
            </w:pPr>
            <w:r>
              <w:t>Alta r</w:t>
            </w:r>
            <w:r w:rsidR="003B7FE3">
              <w:t>otación de funcionarios asignados</w:t>
            </w:r>
            <w:r>
              <w:t xml:space="preserve"> a la CRM por parte</w:t>
            </w:r>
            <w:r w:rsidR="003B7FE3">
              <w:t xml:space="preserve"> </w:t>
            </w:r>
            <w:r>
              <w:t>de</w:t>
            </w:r>
            <w:r w:rsidR="003B7FE3">
              <w:t xml:space="preserve"> los Países Miembros.</w:t>
            </w:r>
          </w:p>
          <w:p w14:paraId="66D93527" w14:textId="0650FC9D" w:rsidR="003B7FE3" w:rsidRDefault="003B7FE3" w:rsidP="003B7FE3">
            <w:pPr>
              <w:pStyle w:val="ListParagraph"/>
              <w:numPr>
                <w:ilvl w:val="0"/>
                <w:numId w:val="7"/>
              </w:numPr>
              <w:ind w:left="256" w:hanging="256"/>
              <w:jc w:val="both"/>
            </w:pPr>
            <w:r>
              <w:lastRenderedPageBreak/>
              <w:t xml:space="preserve">Falta de recursos para </w:t>
            </w:r>
            <w:r w:rsidR="00E5731A">
              <w:t>que la ST cumpla</w:t>
            </w:r>
            <w:r>
              <w:t xml:space="preserve"> </w:t>
            </w:r>
            <w:r w:rsidR="00E5731A">
              <w:t xml:space="preserve">todas </w:t>
            </w:r>
            <w:r>
              <w:t xml:space="preserve">las </w:t>
            </w:r>
            <w:r w:rsidR="00E5731A">
              <w:t>tareas que le asignan</w:t>
            </w:r>
            <w:r>
              <w:t xml:space="preserve"> los Países Miembros.</w:t>
            </w:r>
          </w:p>
        </w:tc>
      </w:tr>
      <w:tr w:rsidR="00B32CCC" w14:paraId="1656DD23" w14:textId="77777777" w:rsidTr="0033670E">
        <w:tc>
          <w:tcPr>
            <w:tcW w:w="4131" w:type="dxa"/>
          </w:tcPr>
          <w:p w14:paraId="600918B9" w14:textId="77777777" w:rsidR="005B1A70" w:rsidRDefault="005B1A70" w:rsidP="005B1A70">
            <w:pPr>
              <w:jc w:val="both"/>
              <w:rPr>
                <w:rFonts w:asciiTheme="majorHAnsi" w:hAnsiTheme="majorHAnsi" w:cstheme="majorHAnsi"/>
              </w:rPr>
            </w:pPr>
            <w:r>
              <w:rPr>
                <w:rFonts w:asciiTheme="majorHAnsi" w:hAnsiTheme="majorHAnsi" w:cstheme="majorHAnsi"/>
              </w:rPr>
              <w:lastRenderedPageBreak/>
              <w:t>A</w:t>
            </w:r>
            <w:r w:rsidRPr="009249AC">
              <w:rPr>
                <w:rFonts w:asciiTheme="majorHAnsi" w:hAnsiTheme="majorHAnsi" w:cstheme="majorHAnsi"/>
              </w:rPr>
              <w:t>dapta</w:t>
            </w:r>
            <w:r>
              <w:rPr>
                <w:rFonts w:asciiTheme="majorHAnsi" w:hAnsiTheme="majorHAnsi" w:cstheme="majorHAnsi"/>
              </w:rPr>
              <w:t>ción de los</w:t>
            </w:r>
            <w:r w:rsidRPr="009249AC">
              <w:rPr>
                <w:rFonts w:asciiTheme="majorHAnsi" w:hAnsiTheme="majorHAnsi" w:cstheme="majorHAnsi"/>
              </w:rPr>
              <w:t xml:space="preserve"> programas y objetivos a </w:t>
            </w:r>
            <w:r>
              <w:rPr>
                <w:rFonts w:asciiTheme="majorHAnsi" w:hAnsiTheme="majorHAnsi" w:cstheme="majorHAnsi"/>
              </w:rPr>
              <w:t>las necesidades e</w:t>
            </w:r>
            <w:r w:rsidRPr="009249AC">
              <w:rPr>
                <w:rFonts w:asciiTheme="majorHAnsi" w:hAnsiTheme="majorHAnsi" w:cstheme="majorHAnsi"/>
              </w:rPr>
              <w:t xml:space="preserve"> intereses </w:t>
            </w:r>
            <w:r w:rsidR="00256C41">
              <w:rPr>
                <w:rFonts w:asciiTheme="majorHAnsi" w:hAnsiTheme="majorHAnsi" w:cstheme="majorHAnsi"/>
              </w:rPr>
              <w:t xml:space="preserve">dinámicos </w:t>
            </w:r>
            <w:r w:rsidRPr="009249AC">
              <w:rPr>
                <w:rFonts w:asciiTheme="majorHAnsi" w:hAnsiTheme="majorHAnsi" w:cstheme="majorHAnsi"/>
              </w:rPr>
              <w:t xml:space="preserve">de </w:t>
            </w:r>
            <w:r>
              <w:rPr>
                <w:rFonts w:asciiTheme="majorHAnsi" w:hAnsiTheme="majorHAnsi" w:cstheme="majorHAnsi"/>
              </w:rPr>
              <w:t>la RROCM.</w:t>
            </w:r>
          </w:p>
          <w:p w14:paraId="58065CBA" w14:textId="77777777" w:rsidR="005B1A70" w:rsidRPr="009249AC" w:rsidRDefault="005B1A70" w:rsidP="009249AC">
            <w:pPr>
              <w:pStyle w:val="CommentText"/>
              <w:jc w:val="both"/>
              <w:rPr>
                <w:rFonts w:asciiTheme="majorHAnsi" w:hAnsiTheme="majorHAnsi" w:cstheme="majorHAnsi"/>
                <w:sz w:val="22"/>
                <w:szCs w:val="22"/>
              </w:rPr>
            </w:pPr>
          </w:p>
        </w:tc>
        <w:tc>
          <w:tcPr>
            <w:tcW w:w="4324" w:type="dxa"/>
          </w:tcPr>
          <w:p w14:paraId="07203E84" w14:textId="68C2FC45" w:rsidR="00B32CCC" w:rsidRDefault="00E5731A" w:rsidP="003B7FE3">
            <w:pPr>
              <w:pStyle w:val="ListParagraph"/>
              <w:numPr>
                <w:ilvl w:val="0"/>
                <w:numId w:val="7"/>
              </w:numPr>
              <w:ind w:left="256" w:hanging="256"/>
              <w:jc w:val="both"/>
            </w:pPr>
            <w:r>
              <w:t>Se mantiene c</w:t>
            </w:r>
            <w:r w:rsidR="003B7FE3">
              <w:t>omunicación constante y abierta con la RROCM.</w:t>
            </w:r>
          </w:p>
          <w:p w14:paraId="7B0AF37D" w14:textId="07FCA9BA" w:rsidR="00206B5E" w:rsidRDefault="00E5731A" w:rsidP="00206B5E">
            <w:pPr>
              <w:pStyle w:val="ListParagraph"/>
              <w:numPr>
                <w:ilvl w:val="0"/>
                <w:numId w:val="7"/>
              </w:numPr>
              <w:ind w:left="256" w:hanging="256"/>
              <w:jc w:val="both"/>
            </w:pPr>
            <w:r>
              <w:t>Se cuenta con un</w:t>
            </w:r>
            <w:r w:rsidR="00206B5E">
              <w:t xml:space="preserve"> Mecanismo de Funcionamiento Tripartito PPT-ST-RROCM.</w:t>
            </w:r>
          </w:p>
        </w:tc>
        <w:tc>
          <w:tcPr>
            <w:tcW w:w="4230" w:type="dxa"/>
          </w:tcPr>
          <w:p w14:paraId="6E2C02AF" w14:textId="45B74681" w:rsidR="00B32CCC" w:rsidRDefault="00256C41" w:rsidP="003B7FE3">
            <w:pPr>
              <w:pStyle w:val="ListParagraph"/>
              <w:numPr>
                <w:ilvl w:val="0"/>
                <w:numId w:val="7"/>
              </w:numPr>
              <w:ind w:left="256" w:hanging="256"/>
              <w:jc w:val="both"/>
            </w:pPr>
            <w:r>
              <w:t xml:space="preserve">No alineamiento de las prioridades de todos los actores </w:t>
            </w:r>
            <w:r w:rsidR="00E5731A">
              <w:t>que hacen parte de la RROCM</w:t>
            </w:r>
            <w:r>
              <w:t>.</w:t>
            </w:r>
          </w:p>
          <w:p w14:paraId="296FF294" w14:textId="66C6CEFD" w:rsidR="00256C41" w:rsidRDefault="00256C41" w:rsidP="00256C41">
            <w:pPr>
              <w:pStyle w:val="ListParagraph"/>
              <w:numPr>
                <w:ilvl w:val="0"/>
                <w:numId w:val="7"/>
              </w:numPr>
              <w:ind w:left="256" w:hanging="256"/>
              <w:jc w:val="both"/>
            </w:pPr>
            <w:r>
              <w:t xml:space="preserve">Falta de recursos para </w:t>
            </w:r>
            <w:r w:rsidR="00E5731A">
              <w:t xml:space="preserve">tener </w:t>
            </w:r>
            <w:r>
              <w:t>una participación activa de la RROCM en todas las actividades de la CRM.</w:t>
            </w:r>
          </w:p>
          <w:p w14:paraId="46B9ED1C" w14:textId="77777777" w:rsidR="00256C41" w:rsidRDefault="00256C41" w:rsidP="00256C41">
            <w:pPr>
              <w:pStyle w:val="ListParagraph"/>
              <w:numPr>
                <w:ilvl w:val="0"/>
                <w:numId w:val="7"/>
              </w:numPr>
              <w:ind w:left="256" w:hanging="256"/>
              <w:jc w:val="both"/>
            </w:pPr>
            <w:r>
              <w:t>Falta de recursos para el seguimiento de las propuestas y recomendaciones de la RROCM</w:t>
            </w:r>
            <w:r w:rsidR="00206B5E">
              <w:t>.</w:t>
            </w:r>
          </w:p>
          <w:p w14:paraId="00195245" w14:textId="3F48C3A9" w:rsidR="00256C41" w:rsidRDefault="00206B5E" w:rsidP="00256C41">
            <w:pPr>
              <w:pStyle w:val="ListParagraph"/>
              <w:numPr>
                <w:ilvl w:val="0"/>
                <w:numId w:val="7"/>
              </w:numPr>
              <w:ind w:left="256" w:hanging="256"/>
              <w:jc w:val="both"/>
            </w:pPr>
            <w:r>
              <w:t xml:space="preserve">Cambio de representantes de la RROCM </w:t>
            </w:r>
            <w:r w:rsidR="00E5731A">
              <w:t>debilita</w:t>
            </w:r>
            <w:r>
              <w:t xml:space="preserve"> el seguimiento de acuerdos.</w:t>
            </w:r>
          </w:p>
          <w:p w14:paraId="65CA20BD" w14:textId="08820C2A" w:rsidR="00EC3103" w:rsidRDefault="00EC3103" w:rsidP="00ED217F">
            <w:pPr>
              <w:pStyle w:val="ListParagraph"/>
              <w:ind w:left="256"/>
              <w:jc w:val="both"/>
            </w:pPr>
          </w:p>
        </w:tc>
      </w:tr>
      <w:tr w:rsidR="00B32CCC" w14:paraId="68A85815" w14:textId="77777777" w:rsidTr="0033670E">
        <w:tc>
          <w:tcPr>
            <w:tcW w:w="4131" w:type="dxa"/>
          </w:tcPr>
          <w:p w14:paraId="1D6E3F77" w14:textId="77777777" w:rsidR="009249AC" w:rsidRDefault="005B1A70" w:rsidP="005B1A70">
            <w:pPr>
              <w:jc w:val="both"/>
              <w:rPr>
                <w:rFonts w:asciiTheme="majorHAnsi" w:hAnsiTheme="majorHAnsi" w:cstheme="majorHAnsi"/>
              </w:rPr>
            </w:pPr>
            <w:r>
              <w:rPr>
                <w:rFonts w:asciiTheme="majorHAnsi" w:hAnsiTheme="majorHAnsi" w:cstheme="majorHAnsi"/>
              </w:rPr>
              <w:t>A</w:t>
            </w:r>
            <w:r w:rsidRPr="009249AC">
              <w:rPr>
                <w:rFonts w:asciiTheme="majorHAnsi" w:hAnsiTheme="majorHAnsi" w:cstheme="majorHAnsi"/>
              </w:rPr>
              <w:t>dapta</w:t>
            </w:r>
            <w:r>
              <w:rPr>
                <w:rFonts w:asciiTheme="majorHAnsi" w:hAnsiTheme="majorHAnsi" w:cstheme="majorHAnsi"/>
              </w:rPr>
              <w:t>ción de los</w:t>
            </w:r>
            <w:r w:rsidRPr="009249AC">
              <w:rPr>
                <w:rFonts w:asciiTheme="majorHAnsi" w:hAnsiTheme="majorHAnsi" w:cstheme="majorHAnsi"/>
              </w:rPr>
              <w:t xml:space="preserve"> programas y objetivos a </w:t>
            </w:r>
            <w:r>
              <w:rPr>
                <w:rFonts w:asciiTheme="majorHAnsi" w:hAnsiTheme="majorHAnsi" w:cstheme="majorHAnsi"/>
              </w:rPr>
              <w:t>las necesidades e</w:t>
            </w:r>
            <w:r w:rsidRPr="009249AC">
              <w:rPr>
                <w:rFonts w:asciiTheme="majorHAnsi" w:hAnsiTheme="majorHAnsi" w:cstheme="majorHAnsi"/>
              </w:rPr>
              <w:t xml:space="preserve"> intereses </w:t>
            </w:r>
            <w:r w:rsidR="00256C41">
              <w:rPr>
                <w:rFonts w:asciiTheme="majorHAnsi" w:hAnsiTheme="majorHAnsi" w:cstheme="majorHAnsi"/>
              </w:rPr>
              <w:t>dinámicos</w:t>
            </w:r>
            <w:r>
              <w:rPr>
                <w:rFonts w:asciiTheme="majorHAnsi" w:hAnsiTheme="majorHAnsi" w:cstheme="majorHAnsi"/>
              </w:rPr>
              <w:t xml:space="preserve"> de</w:t>
            </w:r>
            <w:r w:rsidRPr="009249AC">
              <w:rPr>
                <w:rFonts w:asciiTheme="majorHAnsi" w:hAnsiTheme="majorHAnsi" w:cstheme="majorHAnsi"/>
              </w:rPr>
              <w:t xml:space="preserve"> </w:t>
            </w:r>
            <w:r>
              <w:rPr>
                <w:rFonts w:asciiTheme="majorHAnsi" w:hAnsiTheme="majorHAnsi" w:cstheme="majorHAnsi"/>
              </w:rPr>
              <w:t xml:space="preserve">los </w:t>
            </w:r>
            <w:r w:rsidR="009249AC" w:rsidRPr="009249AC">
              <w:rPr>
                <w:rFonts w:asciiTheme="majorHAnsi" w:hAnsiTheme="majorHAnsi" w:cstheme="majorHAnsi"/>
              </w:rPr>
              <w:t>Organismos Observadores</w:t>
            </w:r>
            <w:r w:rsidR="00DF1F1F">
              <w:rPr>
                <w:rFonts w:asciiTheme="majorHAnsi" w:hAnsiTheme="majorHAnsi" w:cstheme="majorHAnsi"/>
              </w:rPr>
              <w:t xml:space="preserve"> y otros asociados</w:t>
            </w:r>
            <w:r>
              <w:rPr>
                <w:rFonts w:asciiTheme="majorHAnsi" w:hAnsiTheme="majorHAnsi" w:cstheme="majorHAnsi"/>
              </w:rPr>
              <w:t>.</w:t>
            </w:r>
          </w:p>
          <w:p w14:paraId="2985711A" w14:textId="77777777" w:rsidR="005B1A70" w:rsidRPr="009249AC" w:rsidRDefault="005B1A70" w:rsidP="005B1A70">
            <w:pPr>
              <w:jc w:val="both"/>
              <w:rPr>
                <w:rFonts w:asciiTheme="majorHAnsi" w:hAnsiTheme="majorHAnsi" w:cstheme="majorHAnsi"/>
              </w:rPr>
            </w:pPr>
          </w:p>
        </w:tc>
        <w:tc>
          <w:tcPr>
            <w:tcW w:w="4324" w:type="dxa"/>
          </w:tcPr>
          <w:p w14:paraId="7F50C71C" w14:textId="1C60AD2F" w:rsidR="00B32CCC" w:rsidRDefault="00EC3103" w:rsidP="003B7FE3">
            <w:pPr>
              <w:pStyle w:val="ListParagraph"/>
              <w:numPr>
                <w:ilvl w:val="0"/>
                <w:numId w:val="7"/>
              </w:numPr>
              <w:ind w:left="256" w:hanging="256"/>
              <w:jc w:val="both"/>
            </w:pPr>
            <w:r>
              <w:t>Se tiene c</w:t>
            </w:r>
            <w:r w:rsidR="00206B5E">
              <w:t>omunicación constante y abierta con los organismos observadores.</w:t>
            </w:r>
          </w:p>
          <w:p w14:paraId="58F3871D" w14:textId="5E2CEBD5" w:rsidR="00206B5E" w:rsidRDefault="00EC3103" w:rsidP="003B7FE3">
            <w:pPr>
              <w:pStyle w:val="ListParagraph"/>
              <w:numPr>
                <w:ilvl w:val="0"/>
                <w:numId w:val="7"/>
              </w:numPr>
              <w:ind w:left="256" w:hanging="256"/>
              <w:jc w:val="both"/>
            </w:pPr>
            <w:r>
              <w:t>Se tiene p</w:t>
            </w:r>
            <w:r w:rsidR="00206B5E">
              <w:t>articipación</w:t>
            </w:r>
            <w:r>
              <w:t xml:space="preserve"> constante</w:t>
            </w:r>
            <w:r w:rsidR="00206B5E">
              <w:t xml:space="preserve"> de </w:t>
            </w:r>
            <w:r>
              <w:t xml:space="preserve">varios de </w:t>
            </w:r>
            <w:r w:rsidR="00206B5E">
              <w:t>los organismos observadores en las Redes de Funcionarios de Enlace, GRCM y Reunión Viceministerial.</w:t>
            </w:r>
          </w:p>
          <w:p w14:paraId="11934CD0" w14:textId="566FDD82" w:rsidR="00206B5E" w:rsidRDefault="00EC3103" w:rsidP="003B7FE3">
            <w:pPr>
              <w:pStyle w:val="ListParagraph"/>
              <w:numPr>
                <w:ilvl w:val="0"/>
                <w:numId w:val="7"/>
              </w:numPr>
              <w:ind w:left="256" w:hanging="256"/>
              <w:jc w:val="both"/>
            </w:pPr>
            <w:r>
              <w:t>Se realizan r</w:t>
            </w:r>
            <w:r w:rsidR="00206B5E">
              <w:t xml:space="preserve">euniones </w:t>
            </w:r>
            <w:r>
              <w:t xml:space="preserve">periódicas </w:t>
            </w:r>
            <w:r w:rsidR="00206B5E">
              <w:t>de coordinación entre los organismos.</w:t>
            </w:r>
          </w:p>
          <w:p w14:paraId="5AF682E8" w14:textId="37CB4173" w:rsidR="00206B5E" w:rsidRDefault="00EC3103" w:rsidP="003B7FE3">
            <w:pPr>
              <w:pStyle w:val="ListParagraph"/>
              <w:numPr>
                <w:ilvl w:val="0"/>
                <w:numId w:val="7"/>
              </w:numPr>
              <w:ind w:left="256" w:hanging="256"/>
              <w:jc w:val="both"/>
            </w:pPr>
            <w:r>
              <w:t>La CRM tiene a</w:t>
            </w:r>
            <w:r w:rsidR="00206B5E">
              <w:t>pertura para la participación de organismos asociados en actividades de la CRM.</w:t>
            </w:r>
          </w:p>
          <w:p w14:paraId="3E08D2BA" w14:textId="77777777" w:rsidR="00206B5E" w:rsidRDefault="00206B5E" w:rsidP="00206B5E">
            <w:pPr>
              <w:jc w:val="both"/>
            </w:pPr>
          </w:p>
        </w:tc>
        <w:tc>
          <w:tcPr>
            <w:tcW w:w="4230" w:type="dxa"/>
          </w:tcPr>
          <w:p w14:paraId="7388F83E" w14:textId="77777777" w:rsidR="00206B5E" w:rsidRDefault="00206B5E" w:rsidP="008E6661">
            <w:pPr>
              <w:pStyle w:val="ListParagraph"/>
              <w:numPr>
                <w:ilvl w:val="0"/>
                <w:numId w:val="7"/>
              </w:numPr>
              <w:ind w:left="256" w:hanging="256"/>
              <w:jc w:val="both"/>
            </w:pPr>
            <w:r>
              <w:t>No participación de todos los organismos observadores acreditados ante la CRM.</w:t>
            </w:r>
          </w:p>
        </w:tc>
      </w:tr>
      <w:tr w:rsidR="008A55D9" w14:paraId="72A7864E" w14:textId="77777777" w:rsidTr="0033670E">
        <w:tc>
          <w:tcPr>
            <w:tcW w:w="12685" w:type="dxa"/>
            <w:gridSpan w:val="3"/>
            <w:shd w:val="clear" w:color="auto" w:fill="D9E2F3" w:themeFill="accent1" w:themeFillTint="33"/>
          </w:tcPr>
          <w:p w14:paraId="1D481DAF" w14:textId="77777777" w:rsidR="008A55D9" w:rsidRDefault="008A55D9" w:rsidP="00B32CCC">
            <w:r>
              <w:t xml:space="preserve">Viabilidad financiera: En qué medida la CRM logra </w:t>
            </w:r>
            <w:r w:rsidRPr="005710EA">
              <w:rPr>
                <w:rFonts w:asciiTheme="majorHAnsi" w:hAnsiTheme="majorHAnsi" w:cstheme="majorHAnsi"/>
              </w:rPr>
              <w:t>obtener los fondos necesarios para satisfacer sus requisitos funcionales a corto, mediano y largo plazo</w:t>
            </w:r>
          </w:p>
        </w:tc>
      </w:tr>
      <w:tr w:rsidR="008A55D9" w14:paraId="2847E347" w14:textId="77777777" w:rsidTr="0033670E">
        <w:tc>
          <w:tcPr>
            <w:tcW w:w="4131" w:type="dxa"/>
            <w:shd w:val="clear" w:color="auto" w:fill="E7E6E6" w:themeFill="background2"/>
          </w:tcPr>
          <w:p w14:paraId="1FD86655" w14:textId="77777777" w:rsidR="008A55D9" w:rsidRPr="008A55D9" w:rsidRDefault="008A55D9" w:rsidP="008A55D9">
            <w:pPr>
              <w:jc w:val="center"/>
              <w:rPr>
                <w:b/>
              </w:rPr>
            </w:pPr>
            <w:r w:rsidRPr="00885CD3">
              <w:rPr>
                <w:rFonts w:ascii="Gill Sans MT" w:hAnsi="Gill Sans MT"/>
                <w:b/>
              </w:rPr>
              <w:t>DIMENSIÓN</w:t>
            </w:r>
          </w:p>
        </w:tc>
        <w:tc>
          <w:tcPr>
            <w:tcW w:w="4324" w:type="dxa"/>
            <w:shd w:val="clear" w:color="auto" w:fill="E7E6E6" w:themeFill="background2"/>
          </w:tcPr>
          <w:p w14:paraId="4BDA986E" w14:textId="77777777" w:rsidR="008A55D9" w:rsidRDefault="008A55D9" w:rsidP="008A55D9">
            <w:pPr>
              <w:jc w:val="center"/>
            </w:pPr>
            <w:r w:rsidRPr="00885CD3">
              <w:rPr>
                <w:rFonts w:ascii="Gill Sans MT" w:hAnsi="Gill Sans MT"/>
                <w:b/>
              </w:rPr>
              <w:t>FORTALEZAS</w:t>
            </w:r>
          </w:p>
        </w:tc>
        <w:tc>
          <w:tcPr>
            <w:tcW w:w="4230" w:type="dxa"/>
            <w:shd w:val="clear" w:color="auto" w:fill="E7E6E6" w:themeFill="background2"/>
          </w:tcPr>
          <w:p w14:paraId="1C168DBA" w14:textId="77777777" w:rsidR="008A55D9" w:rsidRDefault="008A55D9" w:rsidP="008A55D9">
            <w:pPr>
              <w:jc w:val="center"/>
            </w:pPr>
            <w:r w:rsidRPr="00885CD3">
              <w:rPr>
                <w:rFonts w:ascii="Gill Sans MT" w:hAnsi="Gill Sans MT"/>
                <w:b/>
              </w:rPr>
              <w:t>DEBILIDADES</w:t>
            </w:r>
          </w:p>
        </w:tc>
      </w:tr>
      <w:tr w:rsidR="008A55D9" w14:paraId="1BA60EDA" w14:textId="77777777" w:rsidTr="0033670E">
        <w:tc>
          <w:tcPr>
            <w:tcW w:w="4131" w:type="dxa"/>
          </w:tcPr>
          <w:p w14:paraId="68E6D1F0" w14:textId="77777777" w:rsidR="008A55D9" w:rsidRDefault="008A55D9" w:rsidP="008A55D9">
            <w:r>
              <w:lastRenderedPageBreak/>
              <w:t xml:space="preserve">Capacidad </w:t>
            </w:r>
            <w:r w:rsidR="00DF1F1F">
              <w:t>de</w:t>
            </w:r>
            <w:r>
              <w:t xml:space="preserve"> cubrir sus costos operativos</w:t>
            </w:r>
          </w:p>
          <w:p w14:paraId="7A10D866" w14:textId="77777777" w:rsidR="00DF1F1F" w:rsidRDefault="00DF1F1F" w:rsidP="008A55D9"/>
        </w:tc>
        <w:tc>
          <w:tcPr>
            <w:tcW w:w="4324" w:type="dxa"/>
          </w:tcPr>
          <w:p w14:paraId="734AB6B0" w14:textId="38BD0323" w:rsidR="008A55D9" w:rsidRDefault="00ED217F" w:rsidP="008E6661">
            <w:pPr>
              <w:pStyle w:val="ListParagraph"/>
              <w:numPr>
                <w:ilvl w:val="0"/>
                <w:numId w:val="7"/>
              </w:numPr>
              <w:ind w:left="256" w:hanging="256"/>
              <w:jc w:val="both"/>
            </w:pPr>
            <w:r>
              <w:t>El presupuesto</w:t>
            </w:r>
            <w:r w:rsidR="008E6661">
              <w:t xml:space="preserve"> anual </w:t>
            </w:r>
            <w:r w:rsidR="00EC3103">
              <w:t xml:space="preserve">es aprobado puntualmente </w:t>
            </w:r>
            <w:r w:rsidR="008E6661">
              <w:t>por los Países Miembros.</w:t>
            </w:r>
          </w:p>
          <w:p w14:paraId="7362F2AE" w14:textId="1E09647E" w:rsidR="00EC3103" w:rsidRDefault="00EC3103" w:rsidP="008E6661">
            <w:pPr>
              <w:pStyle w:val="ListParagraph"/>
              <w:numPr>
                <w:ilvl w:val="0"/>
                <w:numId w:val="7"/>
              </w:numPr>
              <w:ind w:left="256" w:hanging="256"/>
              <w:jc w:val="both"/>
            </w:pPr>
            <w:r>
              <w:t>Muchos países miembros realizan su contribución en tiempo y forma.</w:t>
            </w:r>
          </w:p>
          <w:p w14:paraId="144F8509" w14:textId="77777777" w:rsidR="008E6661" w:rsidRDefault="008E6661" w:rsidP="009B4A18">
            <w:pPr>
              <w:jc w:val="both"/>
            </w:pPr>
          </w:p>
        </w:tc>
        <w:tc>
          <w:tcPr>
            <w:tcW w:w="4230" w:type="dxa"/>
          </w:tcPr>
          <w:p w14:paraId="49AF70ED" w14:textId="77777777" w:rsidR="008A55D9" w:rsidRDefault="008E6661" w:rsidP="008E6661">
            <w:pPr>
              <w:numPr>
                <w:ilvl w:val="0"/>
                <w:numId w:val="7"/>
              </w:numPr>
              <w:ind w:left="256" w:hanging="256"/>
              <w:jc w:val="both"/>
            </w:pPr>
            <w:r>
              <w:t>No pago de la contribución al presupuesto de la ST por parte de algunos Países Miembros.</w:t>
            </w:r>
          </w:p>
          <w:p w14:paraId="45A79082" w14:textId="77777777" w:rsidR="009B4A18" w:rsidRDefault="009B4A18" w:rsidP="009B4A18">
            <w:pPr>
              <w:numPr>
                <w:ilvl w:val="0"/>
                <w:numId w:val="7"/>
              </w:numPr>
              <w:ind w:left="256" w:hanging="256"/>
              <w:jc w:val="both"/>
            </w:pPr>
            <w:r>
              <w:t>No consideración de algunas variables económicas que encarecen los costos operativos para definición de la contribución anual.</w:t>
            </w:r>
          </w:p>
          <w:p w14:paraId="7C19CEAF" w14:textId="77777777" w:rsidR="00EC3103" w:rsidRDefault="00EC3103" w:rsidP="009B4A18">
            <w:pPr>
              <w:numPr>
                <w:ilvl w:val="0"/>
                <w:numId w:val="7"/>
              </w:numPr>
              <w:ind w:left="256" w:hanging="256"/>
              <w:jc w:val="both"/>
            </w:pPr>
            <w:r>
              <w:t xml:space="preserve">Poca flexibilidad para aumentar el monto de las contribuciones anuales por parte de los países miembros. </w:t>
            </w:r>
          </w:p>
          <w:p w14:paraId="6A8C18F3" w14:textId="59571051" w:rsidR="00EC3103" w:rsidRDefault="00EC3103" w:rsidP="00ED217F">
            <w:pPr>
              <w:ind w:left="256"/>
              <w:jc w:val="both"/>
            </w:pPr>
          </w:p>
        </w:tc>
      </w:tr>
      <w:tr w:rsidR="008A55D9" w14:paraId="768906F0" w14:textId="77777777" w:rsidTr="0033670E">
        <w:tc>
          <w:tcPr>
            <w:tcW w:w="4131" w:type="dxa"/>
          </w:tcPr>
          <w:p w14:paraId="4C947C3D" w14:textId="77777777" w:rsidR="008A55D9" w:rsidRDefault="008A55D9" w:rsidP="00DF1F1F">
            <w:pPr>
              <w:spacing w:line="276" w:lineRule="auto"/>
              <w:jc w:val="both"/>
              <w:rPr>
                <w:rFonts w:asciiTheme="majorHAnsi" w:hAnsiTheme="majorHAnsi" w:cstheme="majorHAnsi"/>
              </w:rPr>
            </w:pPr>
            <w:r>
              <w:rPr>
                <w:rFonts w:asciiTheme="majorHAnsi" w:hAnsiTheme="majorHAnsi" w:cstheme="majorHAnsi"/>
              </w:rPr>
              <w:t>C</w:t>
            </w:r>
            <w:r w:rsidRPr="008A55D9">
              <w:rPr>
                <w:rFonts w:asciiTheme="majorHAnsi" w:hAnsiTheme="majorHAnsi" w:cstheme="majorHAnsi"/>
              </w:rPr>
              <w:t>onfiabilidad del flujo de fondos</w:t>
            </w:r>
            <w:r>
              <w:rPr>
                <w:rFonts w:asciiTheme="majorHAnsi" w:hAnsiTheme="majorHAnsi" w:cstheme="majorHAnsi"/>
              </w:rPr>
              <w:t xml:space="preserve"> (fuentes y tipos de fondos)</w:t>
            </w:r>
          </w:p>
          <w:p w14:paraId="776F0F17" w14:textId="77777777" w:rsidR="00DF1F1F" w:rsidRPr="008A55D9" w:rsidRDefault="00DF1F1F" w:rsidP="00DF1F1F">
            <w:pPr>
              <w:spacing w:line="276" w:lineRule="auto"/>
              <w:jc w:val="both"/>
              <w:rPr>
                <w:rFonts w:asciiTheme="majorHAnsi" w:hAnsiTheme="majorHAnsi" w:cstheme="majorHAnsi"/>
              </w:rPr>
            </w:pPr>
          </w:p>
        </w:tc>
        <w:tc>
          <w:tcPr>
            <w:tcW w:w="4324" w:type="dxa"/>
          </w:tcPr>
          <w:p w14:paraId="7AA2EAE0" w14:textId="5056952A" w:rsidR="008A55D9" w:rsidRDefault="00EC3103" w:rsidP="008E6661">
            <w:pPr>
              <w:pStyle w:val="ListParagraph"/>
              <w:numPr>
                <w:ilvl w:val="0"/>
                <w:numId w:val="7"/>
              </w:numPr>
              <w:ind w:left="256" w:hanging="256"/>
              <w:jc w:val="both"/>
            </w:pPr>
            <w:r>
              <w:t>La mayoría de los países miembros realizan su contribución en tiempo y forma.</w:t>
            </w:r>
          </w:p>
        </w:tc>
        <w:tc>
          <w:tcPr>
            <w:tcW w:w="4230" w:type="dxa"/>
          </w:tcPr>
          <w:p w14:paraId="57198796" w14:textId="77777777" w:rsidR="008A55D9" w:rsidRDefault="008E6661" w:rsidP="008E6661">
            <w:pPr>
              <w:pStyle w:val="ListParagraph"/>
              <w:numPr>
                <w:ilvl w:val="0"/>
                <w:numId w:val="7"/>
              </w:numPr>
              <w:ind w:left="256" w:hanging="256"/>
              <w:jc w:val="both"/>
            </w:pPr>
            <w:r>
              <w:t>No pago de la contribución al presupuesto de la ST por parte de algunos Países Miembros.</w:t>
            </w:r>
          </w:p>
          <w:p w14:paraId="6DAF7DA1" w14:textId="49710CEB" w:rsidR="00EC3103" w:rsidRDefault="008E6661" w:rsidP="00EC3103">
            <w:pPr>
              <w:pStyle w:val="ListParagraph"/>
              <w:numPr>
                <w:ilvl w:val="0"/>
                <w:numId w:val="7"/>
              </w:numPr>
              <w:ind w:left="256" w:hanging="256"/>
              <w:jc w:val="both"/>
            </w:pPr>
            <w:r>
              <w:t>Falta de disposición de algunos Países Miembros para la firma de acuerdos de co</w:t>
            </w:r>
            <w:r w:rsidR="009B4A18">
              <w:t>ntribución de cuotas pendientes o para la formalización de sus cuotas.</w:t>
            </w:r>
          </w:p>
          <w:p w14:paraId="2E4A6171" w14:textId="77777777" w:rsidR="008E6661" w:rsidRDefault="008E6661" w:rsidP="008E6661">
            <w:pPr>
              <w:jc w:val="both"/>
            </w:pPr>
          </w:p>
        </w:tc>
      </w:tr>
      <w:tr w:rsidR="00D24841" w14:paraId="71B94B5B" w14:textId="77777777" w:rsidTr="0033670E">
        <w:tc>
          <w:tcPr>
            <w:tcW w:w="12685" w:type="dxa"/>
            <w:gridSpan w:val="3"/>
            <w:shd w:val="clear" w:color="auto" w:fill="D9E2F3" w:themeFill="accent1" w:themeFillTint="33"/>
          </w:tcPr>
          <w:p w14:paraId="01DC0BB2" w14:textId="77777777" w:rsidR="00D24841" w:rsidRPr="00355D0D" w:rsidRDefault="009C32A7" w:rsidP="00DF1F1F">
            <w:pPr>
              <w:jc w:val="both"/>
              <w:rPr>
                <w:b/>
              </w:rPr>
            </w:pPr>
            <w:r w:rsidRPr="00355D0D">
              <w:rPr>
                <w:b/>
              </w:rPr>
              <w:t>Planificación financiera de la</w:t>
            </w:r>
            <w:r w:rsidR="00DF1F1F" w:rsidRPr="00355D0D">
              <w:rPr>
                <w:b/>
              </w:rPr>
              <w:t xml:space="preserve"> ST de la</w:t>
            </w:r>
            <w:r w:rsidRPr="00355D0D">
              <w:rPr>
                <w:b/>
              </w:rPr>
              <w:t xml:space="preserve"> CRM: </w:t>
            </w:r>
            <w:r w:rsidR="008145F1" w:rsidRPr="00355D0D">
              <w:rPr>
                <w:b/>
              </w:rPr>
              <w:t xml:space="preserve">¿En qué medida la </w:t>
            </w:r>
            <w:r w:rsidR="00DF1F1F" w:rsidRPr="00355D0D">
              <w:rPr>
                <w:b/>
              </w:rPr>
              <w:t xml:space="preserve">ST de la </w:t>
            </w:r>
            <w:r w:rsidR="008145F1" w:rsidRPr="00355D0D">
              <w:rPr>
                <w:b/>
              </w:rPr>
              <w:t>CRM es capaz de pronosticar</w:t>
            </w:r>
            <w:r w:rsidR="00DF1F1F" w:rsidRPr="00355D0D">
              <w:rPr>
                <w:b/>
              </w:rPr>
              <w:t xml:space="preserve"> y cubrir</w:t>
            </w:r>
            <w:r w:rsidR="008145F1" w:rsidRPr="00355D0D">
              <w:rPr>
                <w:b/>
              </w:rPr>
              <w:t xml:space="preserve"> sus futuras necesidades monetarias</w:t>
            </w:r>
            <w:r w:rsidR="00DF1F1F" w:rsidRPr="00355D0D">
              <w:rPr>
                <w:b/>
              </w:rPr>
              <w:t xml:space="preserve"> operativas</w:t>
            </w:r>
            <w:r w:rsidR="008145F1" w:rsidRPr="00355D0D">
              <w:rPr>
                <w:b/>
              </w:rPr>
              <w:t>?</w:t>
            </w:r>
          </w:p>
        </w:tc>
      </w:tr>
      <w:tr w:rsidR="008A55D9" w14:paraId="3B4EA3F2" w14:textId="77777777" w:rsidTr="0033670E">
        <w:tc>
          <w:tcPr>
            <w:tcW w:w="4131" w:type="dxa"/>
          </w:tcPr>
          <w:p w14:paraId="6C8CDBE4" w14:textId="77777777" w:rsidR="008A55D9" w:rsidRPr="00355D0D" w:rsidRDefault="008145F1" w:rsidP="00355D0D">
            <w:pPr>
              <w:jc w:val="center"/>
              <w:rPr>
                <w:rFonts w:ascii="Gill Sans MT" w:hAnsi="Gill Sans MT"/>
                <w:b/>
              </w:rPr>
            </w:pPr>
            <w:r w:rsidRPr="00355D0D">
              <w:rPr>
                <w:rFonts w:ascii="Gill Sans MT" w:hAnsi="Gill Sans MT"/>
                <w:b/>
              </w:rPr>
              <w:t>DIMENSIÓN</w:t>
            </w:r>
          </w:p>
        </w:tc>
        <w:tc>
          <w:tcPr>
            <w:tcW w:w="4324" w:type="dxa"/>
          </w:tcPr>
          <w:p w14:paraId="72DCB814" w14:textId="77777777" w:rsidR="008A55D9" w:rsidRPr="00355D0D" w:rsidRDefault="008145F1" w:rsidP="00355D0D">
            <w:pPr>
              <w:jc w:val="center"/>
              <w:rPr>
                <w:rFonts w:ascii="Gill Sans MT" w:hAnsi="Gill Sans MT"/>
                <w:b/>
              </w:rPr>
            </w:pPr>
            <w:r w:rsidRPr="00355D0D">
              <w:rPr>
                <w:rFonts w:ascii="Gill Sans MT" w:hAnsi="Gill Sans MT"/>
                <w:b/>
              </w:rPr>
              <w:t>FORTALEZAS</w:t>
            </w:r>
          </w:p>
        </w:tc>
        <w:tc>
          <w:tcPr>
            <w:tcW w:w="4230" w:type="dxa"/>
          </w:tcPr>
          <w:p w14:paraId="188EDA05" w14:textId="77777777" w:rsidR="008A55D9" w:rsidRPr="00355D0D" w:rsidRDefault="008145F1" w:rsidP="00355D0D">
            <w:pPr>
              <w:jc w:val="center"/>
              <w:rPr>
                <w:rFonts w:ascii="Gill Sans MT" w:hAnsi="Gill Sans MT"/>
                <w:b/>
              </w:rPr>
            </w:pPr>
            <w:r w:rsidRPr="00355D0D">
              <w:rPr>
                <w:rFonts w:ascii="Gill Sans MT" w:hAnsi="Gill Sans MT"/>
                <w:b/>
              </w:rPr>
              <w:t>DEBILIDADES</w:t>
            </w:r>
          </w:p>
        </w:tc>
      </w:tr>
      <w:tr w:rsidR="008A55D9" w14:paraId="535D1AF0" w14:textId="77777777" w:rsidTr="0033670E">
        <w:tc>
          <w:tcPr>
            <w:tcW w:w="4131" w:type="dxa"/>
          </w:tcPr>
          <w:p w14:paraId="52F4423F" w14:textId="77777777" w:rsidR="00DF1F1F" w:rsidRPr="008145F1" w:rsidRDefault="009B4A18" w:rsidP="009B4A18">
            <w:pPr>
              <w:jc w:val="both"/>
              <w:rPr>
                <w:rFonts w:asciiTheme="majorHAnsi" w:hAnsiTheme="majorHAnsi" w:cstheme="majorHAnsi"/>
              </w:rPr>
            </w:pPr>
            <w:r>
              <w:rPr>
                <w:rFonts w:asciiTheme="majorHAnsi" w:hAnsiTheme="majorHAnsi" w:cstheme="majorHAnsi"/>
              </w:rPr>
              <w:t>Planificación financiera</w:t>
            </w:r>
          </w:p>
        </w:tc>
        <w:tc>
          <w:tcPr>
            <w:tcW w:w="4324" w:type="dxa"/>
          </w:tcPr>
          <w:p w14:paraId="7F9E41BA" w14:textId="77777777" w:rsidR="008A55D9" w:rsidRDefault="009B4A18" w:rsidP="009B4A18">
            <w:pPr>
              <w:pStyle w:val="ListParagraph"/>
              <w:numPr>
                <w:ilvl w:val="0"/>
                <w:numId w:val="7"/>
              </w:numPr>
              <w:ind w:left="256" w:hanging="256"/>
              <w:jc w:val="both"/>
            </w:pPr>
            <w:r>
              <w:t>Elaboración de un presupuesto anual de la ST</w:t>
            </w:r>
          </w:p>
        </w:tc>
        <w:tc>
          <w:tcPr>
            <w:tcW w:w="4230" w:type="dxa"/>
          </w:tcPr>
          <w:p w14:paraId="754C6A6A" w14:textId="77777777" w:rsidR="008A55D9" w:rsidRDefault="009E55A1" w:rsidP="009B4A18">
            <w:pPr>
              <w:numPr>
                <w:ilvl w:val="0"/>
                <w:numId w:val="7"/>
              </w:numPr>
              <w:ind w:left="256" w:hanging="256"/>
              <w:jc w:val="both"/>
            </w:pPr>
            <w:r>
              <w:t>Morosidad por parte de algunos Países Miembros.</w:t>
            </w:r>
          </w:p>
          <w:p w14:paraId="0F9B4971" w14:textId="77777777" w:rsidR="009E55A1" w:rsidRDefault="009E55A1" w:rsidP="009E55A1">
            <w:pPr>
              <w:jc w:val="both"/>
            </w:pPr>
          </w:p>
        </w:tc>
      </w:tr>
      <w:tr w:rsidR="008145F1" w14:paraId="7E440349" w14:textId="77777777" w:rsidTr="0033670E">
        <w:tc>
          <w:tcPr>
            <w:tcW w:w="4131" w:type="dxa"/>
          </w:tcPr>
          <w:p w14:paraId="35DF4D71" w14:textId="77777777" w:rsidR="008145F1" w:rsidRPr="008145F1" w:rsidRDefault="008145F1" w:rsidP="00DF1F1F">
            <w:pPr>
              <w:jc w:val="both"/>
              <w:rPr>
                <w:rFonts w:asciiTheme="majorHAnsi" w:hAnsiTheme="majorHAnsi" w:cstheme="majorHAnsi"/>
              </w:rPr>
            </w:pPr>
            <w:r w:rsidRPr="008145F1">
              <w:rPr>
                <w:rFonts w:asciiTheme="majorHAnsi" w:hAnsiTheme="majorHAnsi" w:cstheme="majorHAnsi"/>
              </w:rPr>
              <w:t>Participación de los países miembros en la planificación y supervisión financiera</w:t>
            </w:r>
          </w:p>
        </w:tc>
        <w:tc>
          <w:tcPr>
            <w:tcW w:w="4324" w:type="dxa"/>
          </w:tcPr>
          <w:p w14:paraId="52AAC33D" w14:textId="0270924D" w:rsidR="009B4A18" w:rsidRDefault="00EC3103" w:rsidP="009B4A18">
            <w:pPr>
              <w:pStyle w:val="ListParagraph"/>
              <w:numPr>
                <w:ilvl w:val="0"/>
                <w:numId w:val="7"/>
              </w:numPr>
              <w:ind w:left="256" w:hanging="256"/>
              <w:jc w:val="both"/>
            </w:pPr>
            <w:r>
              <w:t>El</w:t>
            </w:r>
            <w:r w:rsidR="009B4A18">
              <w:t xml:space="preserve"> presupuesto anual de la ST </w:t>
            </w:r>
            <w:r>
              <w:t xml:space="preserve">se aprueba anualmente, en forma puntual, </w:t>
            </w:r>
            <w:r w:rsidR="009B4A18">
              <w:t>por parte de los Países Miembros.</w:t>
            </w:r>
          </w:p>
          <w:p w14:paraId="7C10D72B" w14:textId="358E13C8" w:rsidR="009B4A18" w:rsidRDefault="00EC3103" w:rsidP="009B4A18">
            <w:pPr>
              <w:pStyle w:val="ListParagraph"/>
              <w:numPr>
                <w:ilvl w:val="0"/>
                <w:numId w:val="7"/>
              </w:numPr>
              <w:ind w:left="256" w:hanging="256"/>
              <w:jc w:val="both"/>
            </w:pPr>
            <w:r>
              <w:t>La ST realiza</w:t>
            </w:r>
            <w:r w:rsidR="009B4A18">
              <w:t xml:space="preserve"> informe</w:t>
            </w:r>
            <w:r>
              <w:t>s</w:t>
            </w:r>
            <w:r w:rsidR="009B4A18">
              <w:t xml:space="preserve"> operativo y financiero a los Países Miembros</w:t>
            </w:r>
            <w:r>
              <w:t xml:space="preserve"> dos veces al año</w:t>
            </w:r>
            <w:r w:rsidR="009B4A18">
              <w:t>.</w:t>
            </w:r>
          </w:p>
          <w:p w14:paraId="2D1B8EEC" w14:textId="77777777" w:rsidR="009B4A18" w:rsidRDefault="009E55A1" w:rsidP="009E55A1">
            <w:pPr>
              <w:pStyle w:val="ListParagraph"/>
              <w:numPr>
                <w:ilvl w:val="0"/>
                <w:numId w:val="7"/>
              </w:numPr>
              <w:ind w:left="256" w:hanging="256"/>
              <w:jc w:val="both"/>
            </w:pPr>
            <w:r>
              <w:lastRenderedPageBreak/>
              <w:t xml:space="preserve">Existencia del </w:t>
            </w:r>
            <w:r w:rsidRPr="009E55A1">
              <w:t>Memorándum de entendimiento entre la Organización Internacional para las Migraciones (OIM) y la Presidencia Pro-Témpore (PPT) de la Conferencia Regional sobre Migración (CRM), para fortalecer la ejecución y el monitoreo del presupuesto de la Secretaría Técnica (ST) de la CRM</w:t>
            </w:r>
            <w:r>
              <w:t>.</w:t>
            </w:r>
          </w:p>
          <w:p w14:paraId="1546C8C8" w14:textId="636B8895" w:rsidR="00FE4639" w:rsidRDefault="00FE4639" w:rsidP="009E55A1">
            <w:pPr>
              <w:pStyle w:val="ListParagraph"/>
              <w:numPr>
                <w:ilvl w:val="0"/>
                <w:numId w:val="7"/>
              </w:numPr>
              <w:ind w:left="256" w:hanging="256"/>
              <w:jc w:val="both"/>
            </w:pPr>
            <w:r>
              <w:t xml:space="preserve">Los recursos asignados a la ST no </w:t>
            </w:r>
            <w:r w:rsidR="00EC3103">
              <w:t>pueden ser usados discrecionalmente por</w:t>
            </w:r>
            <w:r>
              <w:t xml:space="preserve"> la PPT de turno</w:t>
            </w:r>
          </w:p>
        </w:tc>
        <w:tc>
          <w:tcPr>
            <w:tcW w:w="4230" w:type="dxa"/>
          </w:tcPr>
          <w:p w14:paraId="57915A5A" w14:textId="77777777" w:rsidR="008145F1" w:rsidRDefault="009E55A1" w:rsidP="009B4A18">
            <w:pPr>
              <w:pStyle w:val="ListParagraph"/>
              <w:numPr>
                <w:ilvl w:val="0"/>
                <w:numId w:val="7"/>
              </w:numPr>
              <w:ind w:left="256" w:hanging="256"/>
              <w:jc w:val="both"/>
            </w:pPr>
            <w:r>
              <w:lastRenderedPageBreak/>
              <w:t>No participación de todos los Países Miembros en la reunión viceministerial que aprueba el presupuesto.</w:t>
            </w:r>
          </w:p>
        </w:tc>
      </w:tr>
      <w:tr w:rsidR="008145F1" w14:paraId="3AE7B9E4" w14:textId="77777777" w:rsidTr="0033670E">
        <w:tc>
          <w:tcPr>
            <w:tcW w:w="4131" w:type="dxa"/>
          </w:tcPr>
          <w:p w14:paraId="123F0A7F" w14:textId="77777777" w:rsidR="008145F1" w:rsidRPr="008145F1" w:rsidRDefault="008145F1" w:rsidP="00DF1F1F">
            <w:pPr>
              <w:jc w:val="both"/>
              <w:rPr>
                <w:rFonts w:asciiTheme="majorHAnsi" w:hAnsiTheme="majorHAnsi" w:cstheme="majorHAnsi"/>
              </w:rPr>
            </w:pPr>
            <w:r w:rsidRPr="008145F1">
              <w:rPr>
                <w:rFonts w:asciiTheme="majorHAnsi" w:hAnsiTheme="majorHAnsi" w:cstheme="majorHAnsi"/>
              </w:rPr>
              <w:t>Elaboración de informes a los países miembros con regularidad</w:t>
            </w:r>
          </w:p>
        </w:tc>
        <w:tc>
          <w:tcPr>
            <w:tcW w:w="4324" w:type="dxa"/>
          </w:tcPr>
          <w:p w14:paraId="17827119" w14:textId="77777777" w:rsidR="009B4A18" w:rsidRDefault="009B4A18" w:rsidP="009B4A18">
            <w:pPr>
              <w:pStyle w:val="ListParagraph"/>
              <w:numPr>
                <w:ilvl w:val="0"/>
                <w:numId w:val="7"/>
              </w:numPr>
              <w:ind w:left="256" w:hanging="256"/>
              <w:jc w:val="both"/>
            </w:pPr>
            <w:r>
              <w:t>Envío trimestral del informe operativo y financiero a los Países Miembros.</w:t>
            </w:r>
          </w:p>
          <w:p w14:paraId="02398016" w14:textId="77777777" w:rsidR="008145F1" w:rsidRDefault="008145F1" w:rsidP="009E55A1">
            <w:pPr>
              <w:jc w:val="both"/>
            </w:pPr>
          </w:p>
        </w:tc>
        <w:tc>
          <w:tcPr>
            <w:tcW w:w="4230" w:type="dxa"/>
          </w:tcPr>
          <w:p w14:paraId="72F381B7" w14:textId="77777777" w:rsidR="008145F1" w:rsidRDefault="009E55A1" w:rsidP="009B4A18">
            <w:pPr>
              <w:pStyle w:val="ListParagraph"/>
              <w:numPr>
                <w:ilvl w:val="0"/>
                <w:numId w:val="7"/>
              </w:numPr>
              <w:ind w:left="256" w:hanging="256"/>
              <w:jc w:val="both"/>
            </w:pPr>
            <w:r>
              <w:t>Las fechas de envío del informe no coinciden con las fechas de cierre contable de los sistemas de OIM.</w:t>
            </w:r>
          </w:p>
          <w:p w14:paraId="02C42C64" w14:textId="77777777" w:rsidR="009E55A1" w:rsidRDefault="009E55A1" w:rsidP="009E55A1">
            <w:pPr>
              <w:jc w:val="both"/>
            </w:pPr>
          </w:p>
        </w:tc>
      </w:tr>
      <w:tr w:rsidR="008A55D9" w14:paraId="3BA29B60" w14:textId="77777777" w:rsidTr="0033670E">
        <w:tc>
          <w:tcPr>
            <w:tcW w:w="4131" w:type="dxa"/>
          </w:tcPr>
          <w:p w14:paraId="66D33732" w14:textId="77777777" w:rsidR="008A55D9" w:rsidRPr="008145F1" w:rsidRDefault="008145F1" w:rsidP="00DF1F1F">
            <w:pPr>
              <w:jc w:val="both"/>
              <w:rPr>
                <w:rFonts w:asciiTheme="majorHAnsi" w:hAnsiTheme="majorHAnsi" w:cstheme="majorHAnsi"/>
              </w:rPr>
            </w:pPr>
            <w:r w:rsidRPr="008145F1">
              <w:rPr>
                <w:rFonts w:asciiTheme="majorHAnsi" w:hAnsiTheme="majorHAnsi" w:cstheme="majorHAnsi"/>
              </w:rPr>
              <w:t>Capacidad para prever gastos operativos</w:t>
            </w:r>
          </w:p>
        </w:tc>
        <w:tc>
          <w:tcPr>
            <w:tcW w:w="4324" w:type="dxa"/>
          </w:tcPr>
          <w:p w14:paraId="4FF96210" w14:textId="77777777" w:rsidR="008A55D9" w:rsidRDefault="009B4A18" w:rsidP="009B4A18">
            <w:pPr>
              <w:pStyle w:val="ListParagraph"/>
              <w:numPr>
                <w:ilvl w:val="0"/>
                <w:numId w:val="7"/>
              </w:numPr>
              <w:ind w:left="256" w:hanging="256"/>
              <w:jc w:val="both"/>
            </w:pPr>
            <w:r>
              <w:t>Líneas de gastos definidas en el presupuesto.</w:t>
            </w:r>
          </w:p>
        </w:tc>
        <w:tc>
          <w:tcPr>
            <w:tcW w:w="4230" w:type="dxa"/>
          </w:tcPr>
          <w:p w14:paraId="2D33E50B" w14:textId="23FA4CDD" w:rsidR="008A55D9" w:rsidRDefault="009B4A18" w:rsidP="009B4A18">
            <w:pPr>
              <w:pStyle w:val="ListParagraph"/>
              <w:numPr>
                <w:ilvl w:val="0"/>
                <w:numId w:val="7"/>
              </w:numPr>
              <w:ind w:left="256" w:hanging="256"/>
              <w:jc w:val="both"/>
            </w:pPr>
            <w:r>
              <w:t xml:space="preserve">Poca flexibilidad para </w:t>
            </w:r>
            <w:r w:rsidR="00EC3103">
              <w:t>la modificación</w:t>
            </w:r>
            <w:r>
              <w:t xml:space="preserve"> de algunas líneas presupuestarias.</w:t>
            </w:r>
          </w:p>
          <w:p w14:paraId="20D32B41" w14:textId="26BD7485" w:rsidR="00EC3103" w:rsidRDefault="00EC3103" w:rsidP="009B4A18">
            <w:pPr>
              <w:pStyle w:val="ListParagraph"/>
              <w:numPr>
                <w:ilvl w:val="0"/>
                <w:numId w:val="7"/>
              </w:numPr>
              <w:ind w:left="256" w:hanging="256"/>
              <w:jc w:val="both"/>
            </w:pPr>
            <w:r>
              <w:t>La ST no sabe con certeza, al momento de presentar la propuesta de presupuesto anual, las implicaciones financieras que significará para el presupuesto de la ST la realización de las actividades de la CRM aprobadas por los países miembros.</w:t>
            </w:r>
          </w:p>
          <w:p w14:paraId="3AE699AF" w14:textId="77777777" w:rsidR="009B4A18" w:rsidRDefault="009B4A18" w:rsidP="009B4A18">
            <w:pPr>
              <w:jc w:val="both"/>
            </w:pPr>
          </w:p>
        </w:tc>
      </w:tr>
      <w:tr w:rsidR="00DF1F1F" w14:paraId="041B1121" w14:textId="77777777" w:rsidTr="008A3DEB">
        <w:tc>
          <w:tcPr>
            <w:tcW w:w="12685" w:type="dxa"/>
            <w:gridSpan w:val="3"/>
            <w:shd w:val="clear" w:color="auto" w:fill="D9E2F3" w:themeFill="accent1" w:themeFillTint="33"/>
          </w:tcPr>
          <w:p w14:paraId="682F92AE" w14:textId="77777777" w:rsidR="00DF1F1F" w:rsidRPr="00355D0D" w:rsidRDefault="00DF1F1F" w:rsidP="00DF1F1F">
            <w:pPr>
              <w:jc w:val="both"/>
              <w:rPr>
                <w:b/>
              </w:rPr>
            </w:pPr>
            <w:r w:rsidRPr="00355D0D">
              <w:rPr>
                <w:b/>
              </w:rPr>
              <w:t>Planificación financiera de la CRM: ¿En qué medida la CRM, como proceso, es capaz de pronosticar y cubrir sus futuras necesidades monetarias?</w:t>
            </w:r>
          </w:p>
        </w:tc>
      </w:tr>
      <w:tr w:rsidR="00DF1F1F" w14:paraId="7682FFB8" w14:textId="77777777" w:rsidTr="008A3DEB">
        <w:tc>
          <w:tcPr>
            <w:tcW w:w="4131" w:type="dxa"/>
          </w:tcPr>
          <w:p w14:paraId="1D6CD264" w14:textId="77777777" w:rsidR="00DF1F1F" w:rsidRPr="00355D0D" w:rsidRDefault="00DF1F1F" w:rsidP="00355D0D">
            <w:pPr>
              <w:jc w:val="center"/>
              <w:rPr>
                <w:rFonts w:ascii="Gill Sans MT" w:hAnsi="Gill Sans MT"/>
                <w:b/>
              </w:rPr>
            </w:pPr>
            <w:r w:rsidRPr="00355D0D">
              <w:rPr>
                <w:rFonts w:ascii="Gill Sans MT" w:hAnsi="Gill Sans MT"/>
                <w:b/>
              </w:rPr>
              <w:t>DIMENSIÓN</w:t>
            </w:r>
          </w:p>
        </w:tc>
        <w:tc>
          <w:tcPr>
            <w:tcW w:w="4324" w:type="dxa"/>
          </w:tcPr>
          <w:p w14:paraId="72D01107" w14:textId="77777777" w:rsidR="00DF1F1F" w:rsidRPr="00355D0D" w:rsidRDefault="00DF1F1F" w:rsidP="00355D0D">
            <w:pPr>
              <w:jc w:val="center"/>
              <w:rPr>
                <w:rFonts w:ascii="Gill Sans MT" w:hAnsi="Gill Sans MT"/>
                <w:b/>
              </w:rPr>
            </w:pPr>
            <w:r w:rsidRPr="00355D0D">
              <w:rPr>
                <w:rFonts w:ascii="Gill Sans MT" w:hAnsi="Gill Sans MT"/>
                <w:b/>
              </w:rPr>
              <w:t>FORTALEZAS</w:t>
            </w:r>
          </w:p>
        </w:tc>
        <w:tc>
          <w:tcPr>
            <w:tcW w:w="4230" w:type="dxa"/>
          </w:tcPr>
          <w:p w14:paraId="332A3D6B" w14:textId="77777777" w:rsidR="00DF1F1F" w:rsidRPr="00355D0D" w:rsidRDefault="00DF1F1F" w:rsidP="00355D0D">
            <w:pPr>
              <w:jc w:val="center"/>
              <w:rPr>
                <w:rFonts w:ascii="Gill Sans MT" w:hAnsi="Gill Sans MT"/>
                <w:b/>
              </w:rPr>
            </w:pPr>
            <w:r w:rsidRPr="00355D0D">
              <w:rPr>
                <w:rFonts w:ascii="Gill Sans MT" w:hAnsi="Gill Sans MT"/>
                <w:b/>
              </w:rPr>
              <w:t>DEBILIDADES</w:t>
            </w:r>
          </w:p>
        </w:tc>
      </w:tr>
      <w:tr w:rsidR="00DF1F1F" w14:paraId="4A863DB5" w14:textId="77777777" w:rsidTr="008A3DEB">
        <w:tc>
          <w:tcPr>
            <w:tcW w:w="4131" w:type="dxa"/>
          </w:tcPr>
          <w:p w14:paraId="1A992B7C" w14:textId="77777777" w:rsidR="00DF1F1F" w:rsidRPr="008145F1" w:rsidRDefault="009B4A18" w:rsidP="009B4A18">
            <w:pPr>
              <w:jc w:val="both"/>
              <w:rPr>
                <w:rFonts w:asciiTheme="majorHAnsi" w:hAnsiTheme="majorHAnsi" w:cstheme="majorHAnsi"/>
              </w:rPr>
            </w:pPr>
            <w:r>
              <w:rPr>
                <w:rFonts w:asciiTheme="majorHAnsi" w:hAnsiTheme="majorHAnsi" w:cstheme="majorHAnsi"/>
              </w:rPr>
              <w:t>Planificación financiera</w:t>
            </w:r>
          </w:p>
        </w:tc>
        <w:tc>
          <w:tcPr>
            <w:tcW w:w="4324" w:type="dxa"/>
          </w:tcPr>
          <w:p w14:paraId="0125EE6C" w14:textId="654E790B" w:rsidR="00DF1F1F" w:rsidRDefault="001C1917" w:rsidP="009E55A1">
            <w:pPr>
              <w:pStyle w:val="ListParagraph"/>
              <w:numPr>
                <w:ilvl w:val="0"/>
                <w:numId w:val="7"/>
              </w:numPr>
              <w:ind w:left="256" w:hanging="256"/>
              <w:jc w:val="both"/>
            </w:pPr>
            <w:r>
              <w:t>Aprobación por parte de OIM de un proyecto para gestionar fondos para actividades extraordinarias de la CRM.</w:t>
            </w:r>
            <w:r w:rsidR="00E81C60">
              <w:t xml:space="preserve"> OIM ejecuta actividades con base en proyectos que siguen procesos de aprobación interna.</w:t>
            </w:r>
          </w:p>
          <w:p w14:paraId="27384575" w14:textId="77777777" w:rsidR="001C1917" w:rsidRDefault="001C1917" w:rsidP="001C1917">
            <w:pPr>
              <w:jc w:val="both"/>
            </w:pPr>
          </w:p>
        </w:tc>
        <w:tc>
          <w:tcPr>
            <w:tcW w:w="4230" w:type="dxa"/>
          </w:tcPr>
          <w:p w14:paraId="34CD5107" w14:textId="314ABF3A" w:rsidR="00DF1F1F" w:rsidRDefault="001C1917" w:rsidP="009E55A1">
            <w:pPr>
              <w:pStyle w:val="ListParagraph"/>
              <w:numPr>
                <w:ilvl w:val="0"/>
                <w:numId w:val="7"/>
              </w:numPr>
              <w:ind w:left="256" w:hanging="256"/>
              <w:jc w:val="both"/>
            </w:pPr>
            <w:r>
              <w:lastRenderedPageBreak/>
              <w:t>Límite ajustado del monto de las contribuciones aceptables para el proyecto.</w:t>
            </w:r>
            <w:r w:rsidR="00E81C60">
              <w:t xml:space="preserve"> Por ejemplo, podría haber proyectos que demandan una contribución superior.</w:t>
            </w:r>
          </w:p>
          <w:p w14:paraId="43AA4F60" w14:textId="56668E4A" w:rsidR="001C1917" w:rsidRDefault="00FF7CC8" w:rsidP="009E55A1">
            <w:pPr>
              <w:pStyle w:val="ListParagraph"/>
              <w:numPr>
                <w:ilvl w:val="0"/>
                <w:numId w:val="7"/>
              </w:numPr>
              <w:ind w:left="256" w:hanging="256"/>
              <w:jc w:val="both"/>
            </w:pPr>
            <w:r>
              <w:lastRenderedPageBreak/>
              <w:t>Los países miembros aprueban</w:t>
            </w:r>
            <w:r w:rsidR="001C1917">
              <w:t xml:space="preserve"> actividades extraordinarias </w:t>
            </w:r>
            <w:r>
              <w:t xml:space="preserve">a ser realizadas </w:t>
            </w:r>
            <w:r w:rsidR="001C1917">
              <w:t xml:space="preserve">CRM sin </w:t>
            </w:r>
            <w:r>
              <w:t>que se determine previamente de dónde saldrán</w:t>
            </w:r>
            <w:r w:rsidR="001C1917">
              <w:t xml:space="preserve"> los recursos necesarios</w:t>
            </w:r>
            <w:r>
              <w:t xml:space="preserve"> y cuáles serán las implicaciones financieras de su organización para el presupuesto de la ST</w:t>
            </w:r>
            <w:r w:rsidR="001C1917">
              <w:t>.</w:t>
            </w:r>
          </w:p>
          <w:p w14:paraId="16A4E161" w14:textId="519A0C80" w:rsidR="001C1917" w:rsidRDefault="00FF7CC8" w:rsidP="009E55A1">
            <w:pPr>
              <w:pStyle w:val="ListParagraph"/>
              <w:numPr>
                <w:ilvl w:val="0"/>
                <w:numId w:val="7"/>
              </w:numPr>
              <w:ind w:left="256" w:hanging="256"/>
              <w:jc w:val="both"/>
            </w:pPr>
            <w:r>
              <w:t>Se aprueban y proponen</w:t>
            </w:r>
            <w:r w:rsidR="001C1917">
              <w:t xml:space="preserve"> eventos o</w:t>
            </w:r>
            <w:r>
              <w:t xml:space="preserve"> hacerse cargo de la</w:t>
            </w:r>
            <w:r w:rsidR="001C1917">
              <w:t xml:space="preserve"> Presidencia Pro-Témpore sin </w:t>
            </w:r>
            <w:r>
              <w:t xml:space="preserve">que se cuente </w:t>
            </w:r>
            <w:r w:rsidR="001C1917">
              <w:t>con los recursos financieros necesarios</w:t>
            </w:r>
            <w:r>
              <w:t xml:space="preserve"> para encarar estos compromisos</w:t>
            </w:r>
            <w:r w:rsidR="001C1917">
              <w:t>.</w:t>
            </w:r>
          </w:p>
          <w:p w14:paraId="77B3DF30" w14:textId="688D7A97" w:rsidR="00FF7CC8" w:rsidRDefault="00FF7CC8" w:rsidP="00A8009F">
            <w:pPr>
              <w:pStyle w:val="ListParagraph"/>
              <w:ind w:left="256"/>
              <w:jc w:val="both"/>
            </w:pPr>
          </w:p>
        </w:tc>
      </w:tr>
      <w:tr w:rsidR="00DF1F1F" w14:paraId="33B63EF4" w14:textId="77777777" w:rsidTr="008A3DEB">
        <w:tc>
          <w:tcPr>
            <w:tcW w:w="4131" w:type="dxa"/>
          </w:tcPr>
          <w:p w14:paraId="1AFA199B" w14:textId="77777777" w:rsidR="00DF1F1F" w:rsidRPr="008145F1" w:rsidRDefault="00DF1F1F" w:rsidP="00DF1F1F">
            <w:pPr>
              <w:jc w:val="both"/>
              <w:rPr>
                <w:rFonts w:asciiTheme="majorHAnsi" w:hAnsiTheme="majorHAnsi" w:cstheme="majorHAnsi"/>
              </w:rPr>
            </w:pPr>
            <w:r w:rsidRPr="008145F1">
              <w:rPr>
                <w:rFonts w:asciiTheme="majorHAnsi" w:hAnsiTheme="majorHAnsi" w:cstheme="majorHAnsi"/>
              </w:rPr>
              <w:lastRenderedPageBreak/>
              <w:t>Participación de los países miembros en la planificación y supervisión financiera</w:t>
            </w:r>
          </w:p>
        </w:tc>
        <w:tc>
          <w:tcPr>
            <w:tcW w:w="4324" w:type="dxa"/>
          </w:tcPr>
          <w:p w14:paraId="07B5026A" w14:textId="77777777" w:rsidR="00DF1F1F" w:rsidRDefault="001C1917" w:rsidP="009E55A1">
            <w:pPr>
              <w:pStyle w:val="ListParagraph"/>
              <w:numPr>
                <w:ilvl w:val="0"/>
                <w:numId w:val="7"/>
              </w:numPr>
              <w:ind w:left="256" w:hanging="256"/>
              <w:jc w:val="both"/>
            </w:pPr>
            <w:r>
              <w:t xml:space="preserve">Existencia del </w:t>
            </w:r>
            <w:r w:rsidRPr="009E55A1">
              <w:t>Memorándum de entendimiento entre la Organización Internacional para las Migraciones (OIM) y la Presidencia Pro-Témpore (PPT) de la Conferencia Regional sobre Migración (CRM), para fortalecer la ejecución y el monitoreo del presupuesto de la Secretaría Técnica (ST) de la CRM</w:t>
            </w:r>
            <w:r>
              <w:t>.</w:t>
            </w:r>
          </w:p>
          <w:p w14:paraId="462A4B57" w14:textId="77777777" w:rsidR="00FE4639" w:rsidRDefault="00FE4639" w:rsidP="00FE4639">
            <w:pPr>
              <w:pStyle w:val="ListParagraph"/>
              <w:ind w:left="256"/>
              <w:jc w:val="both"/>
            </w:pPr>
          </w:p>
        </w:tc>
        <w:tc>
          <w:tcPr>
            <w:tcW w:w="4230" w:type="dxa"/>
          </w:tcPr>
          <w:p w14:paraId="5F99103C" w14:textId="6CE24C8E" w:rsidR="00FE4639" w:rsidRDefault="00B76A05" w:rsidP="00FE4639">
            <w:pPr>
              <w:pStyle w:val="ListParagraph"/>
              <w:numPr>
                <w:ilvl w:val="0"/>
                <w:numId w:val="7"/>
              </w:numPr>
              <w:ind w:left="256" w:hanging="256"/>
              <w:jc w:val="both"/>
            </w:pPr>
            <w:r>
              <w:t xml:space="preserve">Falta de claridad </w:t>
            </w:r>
            <w:r w:rsidR="00E81C60">
              <w:t xml:space="preserve">para algunos Países Miembros </w:t>
            </w:r>
            <w:r>
              <w:t>sobre la separación del presupuesto de la ST del presupuesto para actividades de la CRM.</w:t>
            </w:r>
            <w:r w:rsidR="00E81C60">
              <w:t xml:space="preserve"> Por ejemplo, no se puede comprometer el presupuesto de la ST para cubrir necesidades de la PPT de turno o de otros Países Miembros.</w:t>
            </w:r>
          </w:p>
          <w:p w14:paraId="0E10C084" w14:textId="77777777" w:rsidR="00FE4639" w:rsidRDefault="00FE4639" w:rsidP="00FE4639">
            <w:pPr>
              <w:pStyle w:val="ListParagraph"/>
              <w:ind w:left="256"/>
              <w:jc w:val="both"/>
            </w:pPr>
          </w:p>
        </w:tc>
      </w:tr>
      <w:tr w:rsidR="00DF1F1F" w14:paraId="564B9FD8" w14:textId="77777777" w:rsidTr="008A3DEB">
        <w:tc>
          <w:tcPr>
            <w:tcW w:w="4131" w:type="dxa"/>
          </w:tcPr>
          <w:p w14:paraId="7199D68D" w14:textId="77777777" w:rsidR="00DF1F1F" w:rsidRPr="008145F1" w:rsidRDefault="00DF1F1F" w:rsidP="001C1917">
            <w:pPr>
              <w:jc w:val="both"/>
              <w:rPr>
                <w:rFonts w:asciiTheme="majorHAnsi" w:hAnsiTheme="majorHAnsi" w:cstheme="majorHAnsi"/>
              </w:rPr>
            </w:pPr>
            <w:r w:rsidRPr="008145F1">
              <w:rPr>
                <w:rFonts w:asciiTheme="majorHAnsi" w:hAnsiTheme="majorHAnsi" w:cstheme="majorHAnsi"/>
              </w:rPr>
              <w:t xml:space="preserve">Elaboración de informes a los </w:t>
            </w:r>
            <w:r w:rsidR="001C1917">
              <w:rPr>
                <w:rFonts w:asciiTheme="majorHAnsi" w:hAnsiTheme="majorHAnsi" w:cstheme="majorHAnsi"/>
              </w:rPr>
              <w:t>donantes del uso de sus fondos</w:t>
            </w:r>
          </w:p>
        </w:tc>
        <w:tc>
          <w:tcPr>
            <w:tcW w:w="4324" w:type="dxa"/>
          </w:tcPr>
          <w:p w14:paraId="35C8DD1A" w14:textId="77777777" w:rsidR="00DF1F1F" w:rsidRDefault="00FE4639" w:rsidP="00FE4639">
            <w:pPr>
              <w:pStyle w:val="ListParagraph"/>
              <w:numPr>
                <w:ilvl w:val="0"/>
                <w:numId w:val="7"/>
              </w:numPr>
              <w:ind w:left="256" w:hanging="256"/>
              <w:jc w:val="both"/>
            </w:pPr>
            <w:r>
              <w:t>Envío oportuno de un informe financiero y narrativo para el donante por cada actividad realizada.</w:t>
            </w:r>
          </w:p>
        </w:tc>
        <w:tc>
          <w:tcPr>
            <w:tcW w:w="4230" w:type="dxa"/>
          </w:tcPr>
          <w:p w14:paraId="5F014D2D" w14:textId="6B74EEDF" w:rsidR="00DF1F1F" w:rsidRDefault="00FE4639" w:rsidP="009E55A1">
            <w:pPr>
              <w:pStyle w:val="ListParagraph"/>
              <w:numPr>
                <w:ilvl w:val="0"/>
                <w:numId w:val="7"/>
              </w:numPr>
              <w:ind w:left="256" w:hanging="256"/>
              <w:jc w:val="both"/>
            </w:pPr>
            <w:r>
              <w:t xml:space="preserve">Los tiempos de aprobación de informes financieros por parte de OIM podrían no </w:t>
            </w:r>
            <w:r w:rsidR="00FF7CC8">
              <w:t xml:space="preserve">siempre coinciden </w:t>
            </w:r>
            <w:r>
              <w:t xml:space="preserve">con la fecha límite requerida por los donantes. </w:t>
            </w:r>
          </w:p>
          <w:p w14:paraId="75D70E47" w14:textId="780E7DE9" w:rsidR="00FF7CC8" w:rsidRDefault="00FF7CC8" w:rsidP="00A8009F">
            <w:pPr>
              <w:pStyle w:val="ListParagraph"/>
              <w:ind w:left="256"/>
              <w:jc w:val="both"/>
            </w:pPr>
          </w:p>
        </w:tc>
      </w:tr>
      <w:tr w:rsidR="006F07FA" w14:paraId="69E33CFD" w14:textId="77777777" w:rsidTr="0033670E">
        <w:tc>
          <w:tcPr>
            <w:tcW w:w="12685" w:type="dxa"/>
            <w:gridSpan w:val="3"/>
            <w:shd w:val="clear" w:color="auto" w:fill="D9E2F3" w:themeFill="accent1" w:themeFillTint="33"/>
          </w:tcPr>
          <w:p w14:paraId="2E400A98" w14:textId="77777777" w:rsidR="006F07FA" w:rsidRPr="00355D0D" w:rsidRDefault="00016560" w:rsidP="005876CA">
            <w:pPr>
              <w:jc w:val="both"/>
              <w:rPr>
                <w:b/>
              </w:rPr>
            </w:pPr>
            <w:r w:rsidRPr="00355D0D">
              <w:rPr>
                <w:b/>
              </w:rPr>
              <w:t>Responsabilidad</w:t>
            </w:r>
            <w:r w:rsidR="006F07FA" w:rsidRPr="00355D0D">
              <w:rPr>
                <w:b/>
              </w:rPr>
              <w:t xml:space="preserve"> financiera de la</w:t>
            </w:r>
            <w:r w:rsidRPr="00355D0D">
              <w:rPr>
                <w:b/>
              </w:rPr>
              <w:t xml:space="preserve"> ST de la</w:t>
            </w:r>
            <w:r w:rsidR="006F07FA" w:rsidRPr="00355D0D">
              <w:rPr>
                <w:b/>
              </w:rPr>
              <w:t xml:space="preserve"> CRM: ¿</w:t>
            </w:r>
            <w:r w:rsidR="005876CA">
              <w:rPr>
                <w:b/>
              </w:rPr>
              <w:t>Cuáles son las fortalezas y debilidades de la ST para</w:t>
            </w:r>
            <w:r w:rsidR="006F07FA" w:rsidRPr="00355D0D">
              <w:rPr>
                <w:b/>
              </w:rPr>
              <w:t xml:space="preserve"> dar cuenta del uso de los recursos proporcionados?</w:t>
            </w:r>
          </w:p>
        </w:tc>
      </w:tr>
      <w:tr w:rsidR="006F07FA" w14:paraId="3B54F20E" w14:textId="77777777" w:rsidTr="0033670E">
        <w:tc>
          <w:tcPr>
            <w:tcW w:w="4131" w:type="dxa"/>
          </w:tcPr>
          <w:p w14:paraId="4DA79299" w14:textId="77777777" w:rsidR="006F07FA" w:rsidRPr="00355D0D" w:rsidRDefault="006F07FA" w:rsidP="00355D0D">
            <w:pPr>
              <w:jc w:val="center"/>
              <w:rPr>
                <w:rFonts w:ascii="Gill Sans MT" w:hAnsi="Gill Sans MT"/>
                <w:b/>
              </w:rPr>
            </w:pPr>
            <w:r w:rsidRPr="00355D0D">
              <w:rPr>
                <w:rFonts w:ascii="Gill Sans MT" w:hAnsi="Gill Sans MT"/>
                <w:b/>
              </w:rPr>
              <w:t>DIMENSIÓN</w:t>
            </w:r>
          </w:p>
        </w:tc>
        <w:tc>
          <w:tcPr>
            <w:tcW w:w="4324" w:type="dxa"/>
          </w:tcPr>
          <w:p w14:paraId="30AFC582" w14:textId="77777777" w:rsidR="006F07FA" w:rsidRPr="00355D0D" w:rsidRDefault="006F07FA" w:rsidP="00355D0D">
            <w:pPr>
              <w:jc w:val="center"/>
              <w:rPr>
                <w:rFonts w:ascii="Gill Sans MT" w:hAnsi="Gill Sans MT"/>
                <w:b/>
              </w:rPr>
            </w:pPr>
            <w:r w:rsidRPr="00355D0D">
              <w:rPr>
                <w:rFonts w:ascii="Gill Sans MT" w:hAnsi="Gill Sans MT"/>
                <w:b/>
              </w:rPr>
              <w:t>FORTALEZAS</w:t>
            </w:r>
          </w:p>
        </w:tc>
        <w:tc>
          <w:tcPr>
            <w:tcW w:w="4230" w:type="dxa"/>
          </w:tcPr>
          <w:p w14:paraId="6238E278" w14:textId="77777777" w:rsidR="006F07FA" w:rsidRPr="00355D0D" w:rsidRDefault="006F07FA" w:rsidP="00355D0D">
            <w:pPr>
              <w:jc w:val="center"/>
              <w:rPr>
                <w:rFonts w:ascii="Gill Sans MT" w:hAnsi="Gill Sans MT"/>
                <w:b/>
              </w:rPr>
            </w:pPr>
            <w:r w:rsidRPr="00355D0D">
              <w:rPr>
                <w:rFonts w:ascii="Gill Sans MT" w:hAnsi="Gill Sans MT"/>
                <w:b/>
              </w:rPr>
              <w:t>DEBILIDADES</w:t>
            </w:r>
          </w:p>
        </w:tc>
      </w:tr>
      <w:tr w:rsidR="006F07FA" w14:paraId="604C7A46" w14:textId="77777777" w:rsidTr="0033670E">
        <w:tc>
          <w:tcPr>
            <w:tcW w:w="4131" w:type="dxa"/>
          </w:tcPr>
          <w:p w14:paraId="44D6E278" w14:textId="77777777" w:rsidR="006F07FA" w:rsidRPr="006F07FA" w:rsidRDefault="006F07FA" w:rsidP="008048CB">
            <w:pPr>
              <w:jc w:val="both"/>
              <w:rPr>
                <w:rFonts w:asciiTheme="majorHAnsi" w:hAnsiTheme="majorHAnsi" w:cstheme="majorHAnsi"/>
              </w:rPr>
            </w:pPr>
            <w:r w:rsidRPr="006F07FA">
              <w:rPr>
                <w:rFonts w:asciiTheme="majorHAnsi" w:hAnsiTheme="majorHAnsi" w:cstheme="majorHAnsi"/>
              </w:rPr>
              <w:t xml:space="preserve">Reglas </w:t>
            </w:r>
            <w:r w:rsidR="00016560">
              <w:rPr>
                <w:rFonts w:asciiTheme="majorHAnsi" w:hAnsiTheme="majorHAnsi" w:cstheme="majorHAnsi"/>
              </w:rPr>
              <w:t>para el uso de recursos.</w:t>
            </w:r>
          </w:p>
        </w:tc>
        <w:tc>
          <w:tcPr>
            <w:tcW w:w="4324" w:type="dxa"/>
          </w:tcPr>
          <w:p w14:paraId="02BAF834" w14:textId="77777777" w:rsidR="00EA39F1" w:rsidRDefault="00EA39F1" w:rsidP="00EA39F1">
            <w:pPr>
              <w:pStyle w:val="ListParagraph"/>
              <w:numPr>
                <w:ilvl w:val="0"/>
                <w:numId w:val="7"/>
              </w:numPr>
              <w:ind w:left="256" w:hanging="256"/>
              <w:jc w:val="both"/>
            </w:pPr>
            <w:r>
              <w:t xml:space="preserve">Existencia del </w:t>
            </w:r>
            <w:r w:rsidRPr="009E55A1">
              <w:t xml:space="preserve">Memorándum de entendimiento entre la Organización </w:t>
            </w:r>
            <w:r w:rsidRPr="009E55A1">
              <w:lastRenderedPageBreak/>
              <w:t>Internacional para las Migraciones (OIM) y la Presidencia Pro-Témpore (PPT) de la Conferencia Regional sobre Migración (CRM), para fortalecer la ejecución y el monitoreo del presupuesto de la Secretaría Técnica (ST) de la CRM</w:t>
            </w:r>
            <w:r>
              <w:t>.</w:t>
            </w:r>
          </w:p>
          <w:p w14:paraId="59D097DD" w14:textId="35C5359B" w:rsidR="006F07FA" w:rsidRDefault="00FF7CC8" w:rsidP="00EA39F1">
            <w:pPr>
              <w:pStyle w:val="ListParagraph"/>
              <w:numPr>
                <w:ilvl w:val="0"/>
                <w:numId w:val="7"/>
              </w:numPr>
              <w:ind w:left="256" w:hanging="256"/>
              <w:jc w:val="both"/>
            </w:pPr>
            <w:r>
              <w:t>La ST sigue</w:t>
            </w:r>
            <w:r w:rsidR="00EA39F1">
              <w:t xml:space="preserve"> los procesos administrativos establecidos por OIM </w:t>
            </w:r>
          </w:p>
        </w:tc>
        <w:tc>
          <w:tcPr>
            <w:tcW w:w="4230" w:type="dxa"/>
          </w:tcPr>
          <w:p w14:paraId="325EE33D" w14:textId="64C291D2" w:rsidR="008048CB" w:rsidRDefault="00FF7CC8" w:rsidP="008048CB">
            <w:pPr>
              <w:pStyle w:val="ListParagraph"/>
              <w:numPr>
                <w:ilvl w:val="0"/>
                <w:numId w:val="7"/>
              </w:numPr>
              <w:ind w:left="256" w:hanging="256"/>
              <w:jc w:val="both"/>
            </w:pPr>
            <w:r>
              <w:lastRenderedPageBreak/>
              <w:t>C</w:t>
            </w:r>
            <w:r w:rsidR="008048CB">
              <w:t>umplir con requisitos de OIM</w:t>
            </w:r>
            <w:r>
              <w:t xml:space="preserve"> requiere un tiempo significativo</w:t>
            </w:r>
            <w:r w:rsidR="008048CB">
              <w:t>.</w:t>
            </w:r>
          </w:p>
          <w:p w14:paraId="7D405F7E" w14:textId="77777777" w:rsidR="008048CB" w:rsidRDefault="008048CB" w:rsidP="008048CB">
            <w:pPr>
              <w:pStyle w:val="ListParagraph"/>
              <w:numPr>
                <w:ilvl w:val="0"/>
                <w:numId w:val="7"/>
              </w:numPr>
              <w:ind w:left="256" w:hanging="256"/>
              <w:jc w:val="both"/>
            </w:pPr>
            <w:r>
              <w:lastRenderedPageBreak/>
              <w:t>Inconsistencia de algunos procesos administrativos a lo interno de OIM.</w:t>
            </w:r>
          </w:p>
          <w:p w14:paraId="299C57CA" w14:textId="77777777" w:rsidR="008048CB" w:rsidRDefault="008048CB" w:rsidP="008048CB">
            <w:pPr>
              <w:pStyle w:val="ListParagraph"/>
              <w:numPr>
                <w:ilvl w:val="0"/>
                <w:numId w:val="7"/>
              </w:numPr>
              <w:ind w:left="256" w:hanging="256"/>
              <w:jc w:val="both"/>
            </w:pPr>
            <w:r>
              <w:t>Falta de capacitación para la ST sobre algunos procedimientos administrativos.</w:t>
            </w:r>
          </w:p>
          <w:p w14:paraId="6DE0B353" w14:textId="77777777" w:rsidR="008048CB" w:rsidRDefault="008048CB" w:rsidP="008048CB">
            <w:pPr>
              <w:pStyle w:val="ListParagraph"/>
              <w:numPr>
                <w:ilvl w:val="0"/>
                <w:numId w:val="7"/>
              </w:numPr>
              <w:ind w:left="256" w:hanging="256"/>
              <w:jc w:val="both"/>
            </w:pPr>
            <w:r>
              <w:t>Poca clarid</w:t>
            </w:r>
            <w:r w:rsidR="00073501">
              <w:t>ad de los procesos de inducción</w:t>
            </w:r>
          </w:p>
        </w:tc>
      </w:tr>
      <w:tr w:rsidR="006F07FA" w14:paraId="68E667B3" w14:textId="77777777" w:rsidTr="0033670E">
        <w:tc>
          <w:tcPr>
            <w:tcW w:w="4131" w:type="dxa"/>
          </w:tcPr>
          <w:p w14:paraId="70FBCAD5" w14:textId="77777777" w:rsidR="006F07FA" w:rsidRPr="006F07FA" w:rsidRDefault="006F07FA" w:rsidP="006F07FA">
            <w:pPr>
              <w:jc w:val="both"/>
              <w:rPr>
                <w:rFonts w:asciiTheme="majorHAnsi" w:hAnsiTheme="majorHAnsi" w:cstheme="majorHAnsi"/>
              </w:rPr>
            </w:pPr>
            <w:r w:rsidRPr="006F07FA">
              <w:rPr>
                <w:rFonts w:asciiTheme="majorHAnsi" w:hAnsiTheme="majorHAnsi" w:cstheme="majorHAnsi"/>
              </w:rPr>
              <w:lastRenderedPageBreak/>
              <w:t>Medios de verificación y transparencia de la ejecución presupuestaria de la CRM</w:t>
            </w:r>
          </w:p>
        </w:tc>
        <w:tc>
          <w:tcPr>
            <w:tcW w:w="4324" w:type="dxa"/>
          </w:tcPr>
          <w:p w14:paraId="06A153CE" w14:textId="77777777" w:rsidR="00EA39F1" w:rsidRDefault="00EA39F1" w:rsidP="00EA39F1">
            <w:pPr>
              <w:pStyle w:val="ListParagraph"/>
              <w:numPr>
                <w:ilvl w:val="0"/>
                <w:numId w:val="7"/>
              </w:numPr>
              <w:ind w:left="256" w:hanging="256"/>
              <w:jc w:val="both"/>
            </w:pPr>
            <w:r>
              <w:t xml:space="preserve">Existencia del </w:t>
            </w:r>
            <w:r w:rsidRPr="009E55A1">
              <w:t>Memorándum de entendimiento entre la Organización Internacional para las Migraciones (OIM) y la Presidencia Pro-Témpore (PPT) de la Conferencia Regional sobre Migración (CRM), para fortalecer la ejecución y el monitoreo del presupuesto de la Secretaría Técnica (ST) de la CRM</w:t>
            </w:r>
            <w:r>
              <w:t>.</w:t>
            </w:r>
          </w:p>
          <w:p w14:paraId="7618B437" w14:textId="77777777" w:rsidR="00EA39F1" w:rsidRDefault="00EA39F1" w:rsidP="00EA39F1">
            <w:pPr>
              <w:pStyle w:val="ListParagraph"/>
              <w:numPr>
                <w:ilvl w:val="0"/>
                <w:numId w:val="7"/>
              </w:numPr>
              <w:ind w:left="256" w:hanging="256"/>
              <w:jc w:val="both"/>
            </w:pPr>
            <w:r>
              <w:t>Controles administrativos de OIM</w:t>
            </w:r>
          </w:p>
          <w:p w14:paraId="2CC68C88" w14:textId="77777777" w:rsidR="006F07FA" w:rsidRDefault="006F07FA" w:rsidP="00EA39F1">
            <w:pPr>
              <w:pStyle w:val="ListParagraph"/>
              <w:ind w:left="256"/>
              <w:jc w:val="both"/>
            </w:pPr>
          </w:p>
        </w:tc>
        <w:tc>
          <w:tcPr>
            <w:tcW w:w="4230" w:type="dxa"/>
          </w:tcPr>
          <w:p w14:paraId="5809FC45" w14:textId="6309206D" w:rsidR="006F07FA" w:rsidRDefault="00FF7CC8" w:rsidP="009E55A1">
            <w:pPr>
              <w:pStyle w:val="ListParagraph"/>
              <w:numPr>
                <w:ilvl w:val="0"/>
                <w:numId w:val="7"/>
              </w:numPr>
              <w:ind w:left="256" w:hanging="256"/>
              <w:jc w:val="both"/>
            </w:pPr>
            <w:r>
              <w:t>La ST solo cuenta con c</w:t>
            </w:r>
            <w:r w:rsidR="00A52DA4">
              <w:t>o</w:t>
            </w:r>
            <w:r w:rsidR="008048CB">
              <w:t>nocimiento empírico de los sistemas administrativos de OIM sin procesos de capacitación para la ST</w:t>
            </w:r>
            <w:r>
              <w:t>.</w:t>
            </w:r>
          </w:p>
          <w:p w14:paraId="121FCC1E" w14:textId="77777777" w:rsidR="008048CB" w:rsidRDefault="008048CB" w:rsidP="008048CB">
            <w:pPr>
              <w:pStyle w:val="ListParagraph"/>
              <w:ind w:left="256"/>
              <w:jc w:val="both"/>
            </w:pPr>
          </w:p>
        </w:tc>
      </w:tr>
    </w:tbl>
    <w:p w14:paraId="6A251ED5" w14:textId="77777777" w:rsidR="008A3DEB" w:rsidRDefault="008A3DEB"/>
    <w:sectPr w:rsidR="008A3DEB" w:rsidSect="0033670E">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C8FCF" w14:textId="77777777" w:rsidR="00105741" w:rsidRDefault="00105741" w:rsidP="006412F5">
      <w:pPr>
        <w:spacing w:after="0" w:line="240" w:lineRule="auto"/>
      </w:pPr>
      <w:r>
        <w:separator/>
      </w:r>
    </w:p>
  </w:endnote>
  <w:endnote w:type="continuationSeparator" w:id="0">
    <w:p w14:paraId="5BD4B72E" w14:textId="77777777" w:rsidR="00105741" w:rsidRDefault="00105741" w:rsidP="00641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58547" w14:textId="77777777" w:rsidR="00105741" w:rsidRDefault="00105741" w:rsidP="006412F5">
      <w:pPr>
        <w:spacing w:after="0" w:line="240" w:lineRule="auto"/>
      </w:pPr>
      <w:r>
        <w:separator/>
      </w:r>
    </w:p>
  </w:footnote>
  <w:footnote w:type="continuationSeparator" w:id="0">
    <w:p w14:paraId="602D84B6" w14:textId="77777777" w:rsidR="00105741" w:rsidRDefault="00105741" w:rsidP="006412F5">
      <w:pPr>
        <w:spacing w:after="0" w:line="240" w:lineRule="auto"/>
      </w:pPr>
      <w:r>
        <w:continuationSeparator/>
      </w:r>
    </w:p>
  </w:footnote>
  <w:footnote w:id="1">
    <w:p w14:paraId="3AAE01B7" w14:textId="36BABC8C" w:rsidR="006412F5" w:rsidRDefault="006412F5">
      <w:pPr>
        <w:pStyle w:val="FootnoteText"/>
      </w:pPr>
      <w:r>
        <w:rPr>
          <w:rStyle w:val="FootnoteReference"/>
        </w:rPr>
        <w:footnoteRef/>
      </w:r>
      <w:r>
        <w:t xml:space="preserve"> Las dimensiones se definieron a partir de los cuestionarios remitidos a los Países Miembros, sobre los aspectos de la CRM que se consideraron necesarios a evaluar</w:t>
      </w:r>
      <w:r w:rsidR="000D0590">
        <w:t>, “Evaluación de Fortalezas y Debilidades de la CRM”, elaborado conjuntamente por la ST y la OIM, en cumplimiento con el acuerdo 11 de la XXII CRM.</w:t>
      </w: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164CE"/>
    <w:multiLevelType w:val="hybridMultilevel"/>
    <w:tmpl w:val="FFA4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82F32"/>
    <w:multiLevelType w:val="hybridMultilevel"/>
    <w:tmpl w:val="CBA067A8"/>
    <w:lvl w:ilvl="0" w:tplc="04090001">
      <w:start w:val="1"/>
      <w:numFmt w:val="bullet"/>
      <w:lvlText w:val=""/>
      <w:lvlJc w:val="left"/>
      <w:pPr>
        <w:ind w:left="720" w:hanging="360"/>
      </w:pPr>
      <w:rPr>
        <w:rFonts w:ascii="Symbol" w:hAnsi="Symbol" w:hint="default"/>
      </w:rPr>
    </w:lvl>
    <w:lvl w:ilvl="1" w:tplc="FDFC5164">
      <w:numFmt w:val="bullet"/>
      <w:lvlText w:val="•"/>
      <w:lvlJc w:val="left"/>
      <w:pPr>
        <w:ind w:left="1785" w:hanging="705"/>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02194"/>
    <w:multiLevelType w:val="hybridMultilevel"/>
    <w:tmpl w:val="A1A0F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F4CF3"/>
    <w:multiLevelType w:val="hybridMultilevel"/>
    <w:tmpl w:val="71FE8842"/>
    <w:lvl w:ilvl="0" w:tplc="140A0003">
      <w:start w:val="1"/>
      <w:numFmt w:val="bullet"/>
      <w:lvlText w:val="o"/>
      <w:lvlJc w:val="left"/>
      <w:pPr>
        <w:ind w:left="720" w:hanging="360"/>
      </w:pPr>
      <w:rPr>
        <w:rFonts w:ascii="Courier New" w:hAnsi="Courier New" w:cs="Courier New"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D894093"/>
    <w:multiLevelType w:val="hybridMultilevel"/>
    <w:tmpl w:val="0AF82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9279F"/>
    <w:multiLevelType w:val="hybridMultilevel"/>
    <w:tmpl w:val="95AA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2F271E"/>
    <w:multiLevelType w:val="hybridMultilevel"/>
    <w:tmpl w:val="C5CA6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00AAF"/>
    <w:multiLevelType w:val="hybridMultilevel"/>
    <w:tmpl w:val="0592E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8680C"/>
    <w:multiLevelType w:val="hybridMultilevel"/>
    <w:tmpl w:val="9E1E5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015C0A"/>
    <w:multiLevelType w:val="hybridMultilevel"/>
    <w:tmpl w:val="BE928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7555D5"/>
    <w:multiLevelType w:val="hybridMultilevel"/>
    <w:tmpl w:val="2150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7C6055"/>
    <w:multiLevelType w:val="hybridMultilevel"/>
    <w:tmpl w:val="B860DFB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526E0E21"/>
    <w:multiLevelType w:val="hybridMultilevel"/>
    <w:tmpl w:val="5E70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A7E65"/>
    <w:multiLevelType w:val="hybridMultilevel"/>
    <w:tmpl w:val="91E2053A"/>
    <w:lvl w:ilvl="0" w:tplc="368E77A4">
      <w:start w:val="1"/>
      <w:numFmt w:val="bullet"/>
      <w:lvlText w:val="-"/>
      <w:lvlJc w:val="left"/>
      <w:pPr>
        <w:ind w:left="720" w:hanging="360"/>
      </w:pPr>
      <w:rPr>
        <w:rFonts w:ascii="Calibri" w:eastAsiaTheme="minorHAnsi" w:hAnsi="Calibri" w:cstheme="minorBid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5D485028"/>
    <w:multiLevelType w:val="hybridMultilevel"/>
    <w:tmpl w:val="AC8E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771E7"/>
    <w:multiLevelType w:val="hybridMultilevel"/>
    <w:tmpl w:val="EB04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7C6182"/>
    <w:multiLevelType w:val="hybridMultilevel"/>
    <w:tmpl w:val="1FF0A4A4"/>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5D1138"/>
    <w:multiLevelType w:val="hybridMultilevel"/>
    <w:tmpl w:val="67F6C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9F3EAF"/>
    <w:multiLevelType w:val="hybridMultilevel"/>
    <w:tmpl w:val="490CC14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72CA6E87"/>
    <w:multiLevelType w:val="hybridMultilevel"/>
    <w:tmpl w:val="DC424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02F2E"/>
    <w:multiLevelType w:val="hybridMultilevel"/>
    <w:tmpl w:val="82AA3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12BF5"/>
    <w:multiLevelType w:val="hybridMultilevel"/>
    <w:tmpl w:val="2094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3"/>
  </w:num>
  <w:num w:numId="4">
    <w:abstractNumId w:val="1"/>
  </w:num>
  <w:num w:numId="5">
    <w:abstractNumId w:val="9"/>
  </w:num>
  <w:num w:numId="6">
    <w:abstractNumId w:val="11"/>
  </w:num>
  <w:num w:numId="7">
    <w:abstractNumId w:val="16"/>
  </w:num>
  <w:num w:numId="8">
    <w:abstractNumId w:val="15"/>
  </w:num>
  <w:num w:numId="9">
    <w:abstractNumId w:val="0"/>
  </w:num>
  <w:num w:numId="10">
    <w:abstractNumId w:val="10"/>
  </w:num>
  <w:num w:numId="11">
    <w:abstractNumId w:val="19"/>
  </w:num>
  <w:num w:numId="12">
    <w:abstractNumId w:val="8"/>
  </w:num>
  <w:num w:numId="13">
    <w:abstractNumId w:val="21"/>
  </w:num>
  <w:num w:numId="14">
    <w:abstractNumId w:val="4"/>
  </w:num>
  <w:num w:numId="15">
    <w:abstractNumId w:val="12"/>
  </w:num>
  <w:num w:numId="16">
    <w:abstractNumId w:val="14"/>
  </w:num>
  <w:num w:numId="17">
    <w:abstractNumId w:val="20"/>
  </w:num>
  <w:num w:numId="18">
    <w:abstractNumId w:val="6"/>
  </w:num>
  <w:num w:numId="19">
    <w:abstractNumId w:val="17"/>
  </w:num>
  <w:num w:numId="20">
    <w:abstractNumId w:val="5"/>
  </w:num>
  <w:num w:numId="21">
    <w:abstractNumId w:val="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79A"/>
    <w:rsid w:val="00013EEE"/>
    <w:rsid w:val="00016560"/>
    <w:rsid w:val="00017C17"/>
    <w:rsid w:val="00071DF5"/>
    <w:rsid w:val="00073501"/>
    <w:rsid w:val="000A19FD"/>
    <w:rsid w:val="000A6E3E"/>
    <w:rsid w:val="000B60F4"/>
    <w:rsid w:val="000C6F0B"/>
    <w:rsid w:val="000D0590"/>
    <w:rsid w:val="000D7020"/>
    <w:rsid w:val="000E5A89"/>
    <w:rsid w:val="00105741"/>
    <w:rsid w:val="00172C8D"/>
    <w:rsid w:val="001C0090"/>
    <w:rsid w:val="001C1917"/>
    <w:rsid w:val="0020134E"/>
    <w:rsid w:val="00201BE7"/>
    <w:rsid w:val="00206B5E"/>
    <w:rsid w:val="00216A80"/>
    <w:rsid w:val="00256C41"/>
    <w:rsid w:val="00267FF5"/>
    <w:rsid w:val="003230F8"/>
    <w:rsid w:val="00325C6E"/>
    <w:rsid w:val="0033670E"/>
    <w:rsid w:val="00355D0D"/>
    <w:rsid w:val="00363C0E"/>
    <w:rsid w:val="003B7FE3"/>
    <w:rsid w:val="004001CD"/>
    <w:rsid w:val="00455847"/>
    <w:rsid w:val="00455D28"/>
    <w:rsid w:val="004636E8"/>
    <w:rsid w:val="0047582C"/>
    <w:rsid w:val="004B19CE"/>
    <w:rsid w:val="00574B03"/>
    <w:rsid w:val="00574C4E"/>
    <w:rsid w:val="005876CA"/>
    <w:rsid w:val="005B1A70"/>
    <w:rsid w:val="005F1AF9"/>
    <w:rsid w:val="005F716B"/>
    <w:rsid w:val="005F79EF"/>
    <w:rsid w:val="0062539D"/>
    <w:rsid w:val="006412F5"/>
    <w:rsid w:val="006A4A90"/>
    <w:rsid w:val="006D1871"/>
    <w:rsid w:val="006F07FA"/>
    <w:rsid w:val="007030F6"/>
    <w:rsid w:val="00734B6A"/>
    <w:rsid w:val="007601D3"/>
    <w:rsid w:val="00767E73"/>
    <w:rsid w:val="007C499C"/>
    <w:rsid w:val="007E1540"/>
    <w:rsid w:val="008048CB"/>
    <w:rsid w:val="008145F1"/>
    <w:rsid w:val="00885CD3"/>
    <w:rsid w:val="008A3DEB"/>
    <w:rsid w:val="008A55D9"/>
    <w:rsid w:val="008E6661"/>
    <w:rsid w:val="009026AA"/>
    <w:rsid w:val="009249AC"/>
    <w:rsid w:val="009743FB"/>
    <w:rsid w:val="009B4A18"/>
    <w:rsid w:val="009B67AD"/>
    <w:rsid w:val="009C32A7"/>
    <w:rsid w:val="009E55A1"/>
    <w:rsid w:val="00A52DA4"/>
    <w:rsid w:val="00A61380"/>
    <w:rsid w:val="00A70462"/>
    <w:rsid w:val="00A726B5"/>
    <w:rsid w:val="00A8009F"/>
    <w:rsid w:val="00AA57A2"/>
    <w:rsid w:val="00AC6BE4"/>
    <w:rsid w:val="00AF03F5"/>
    <w:rsid w:val="00B0024B"/>
    <w:rsid w:val="00B01646"/>
    <w:rsid w:val="00B06B32"/>
    <w:rsid w:val="00B140F9"/>
    <w:rsid w:val="00B2312A"/>
    <w:rsid w:val="00B32CCC"/>
    <w:rsid w:val="00B4279A"/>
    <w:rsid w:val="00B76A05"/>
    <w:rsid w:val="00BC300D"/>
    <w:rsid w:val="00BD44A5"/>
    <w:rsid w:val="00C0415C"/>
    <w:rsid w:val="00C541E4"/>
    <w:rsid w:val="00CD6144"/>
    <w:rsid w:val="00CF28F9"/>
    <w:rsid w:val="00CF3803"/>
    <w:rsid w:val="00D24841"/>
    <w:rsid w:val="00D64CCB"/>
    <w:rsid w:val="00D75A41"/>
    <w:rsid w:val="00DF1F1F"/>
    <w:rsid w:val="00DF71BD"/>
    <w:rsid w:val="00E13079"/>
    <w:rsid w:val="00E51346"/>
    <w:rsid w:val="00E54C1A"/>
    <w:rsid w:val="00E5731A"/>
    <w:rsid w:val="00E81C60"/>
    <w:rsid w:val="00E8738F"/>
    <w:rsid w:val="00E87CD6"/>
    <w:rsid w:val="00EA39F1"/>
    <w:rsid w:val="00EC3103"/>
    <w:rsid w:val="00ED217F"/>
    <w:rsid w:val="00ED5B98"/>
    <w:rsid w:val="00F11201"/>
    <w:rsid w:val="00F3037E"/>
    <w:rsid w:val="00F315F7"/>
    <w:rsid w:val="00F53C3E"/>
    <w:rsid w:val="00F7028D"/>
    <w:rsid w:val="00F71119"/>
    <w:rsid w:val="00F74077"/>
    <w:rsid w:val="00FB0ECC"/>
    <w:rsid w:val="00FC35F5"/>
    <w:rsid w:val="00FD5DA3"/>
    <w:rsid w:val="00FE4639"/>
    <w:rsid w:val="00FF7CC8"/>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895A"/>
  <w15:chartTrackingRefBased/>
  <w15:docId w15:val="{AD2E2E52-921D-4988-8F2B-46FE0BAD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3E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2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279A"/>
    <w:pPr>
      <w:ind w:left="720"/>
      <w:contextualSpacing/>
    </w:pPr>
  </w:style>
  <w:style w:type="paragraph" w:styleId="BalloonText">
    <w:name w:val="Balloon Text"/>
    <w:basedOn w:val="Normal"/>
    <w:link w:val="BalloonTextChar"/>
    <w:uiPriority w:val="99"/>
    <w:semiHidden/>
    <w:unhideWhenUsed/>
    <w:rsid w:val="00885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CD3"/>
    <w:rPr>
      <w:rFonts w:ascii="Segoe UI" w:hAnsi="Segoe UI" w:cs="Segoe UI"/>
      <w:sz w:val="18"/>
      <w:szCs w:val="18"/>
    </w:rPr>
  </w:style>
  <w:style w:type="character" w:styleId="CommentReference">
    <w:name w:val="annotation reference"/>
    <w:basedOn w:val="DefaultParagraphFont"/>
    <w:uiPriority w:val="99"/>
    <w:semiHidden/>
    <w:unhideWhenUsed/>
    <w:rsid w:val="00885CD3"/>
    <w:rPr>
      <w:sz w:val="16"/>
      <w:szCs w:val="16"/>
    </w:rPr>
  </w:style>
  <w:style w:type="paragraph" w:styleId="CommentText">
    <w:name w:val="annotation text"/>
    <w:basedOn w:val="Normal"/>
    <w:link w:val="CommentTextChar"/>
    <w:uiPriority w:val="99"/>
    <w:unhideWhenUsed/>
    <w:rsid w:val="00885CD3"/>
    <w:pPr>
      <w:spacing w:line="240" w:lineRule="auto"/>
    </w:pPr>
    <w:rPr>
      <w:sz w:val="20"/>
      <w:szCs w:val="20"/>
    </w:rPr>
  </w:style>
  <w:style w:type="character" w:customStyle="1" w:styleId="CommentTextChar">
    <w:name w:val="Comment Text Char"/>
    <w:basedOn w:val="DefaultParagraphFont"/>
    <w:link w:val="CommentText"/>
    <w:uiPriority w:val="99"/>
    <w:rsid w:val="00885CD3"/>
    <w:rPr>
      <w:sz w:val="20"/>
      <w:szCs w:val="20"/>
    </w:rPr>
  </w:style>
  <w:style w:type="paragraph" w:customStyle="1" w:styleId="Default">
    <w:name w:val="Default"/>
    <w:rsid w:val="003230F8"/>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201BE7"/>
    <w:rPr>
      <w:b/>
      <w:bCs/>
    </w:rPr>
  </w:style>
  <w:style w:type="character" w:customStyle="1" w:styleId="CommentSubjectChar">
    <w:name w:val="Comment Subject Char"/>
    <w:basedOn w:val="CommentTextChar"/>
    <w:link w:val="CommentSubject"/>
    <w:uiPriority w:val="99"/>
    <w:semiHidden/>
    <w:rsid w:val="00201BE7"/>
    <w:rPr>
      <w:b/>
      <w:bCs/>
      <w:sz w:val="20"/>
      <w:szCs w:val="20"/>
    </w:rPr>
  </w:style>
  <w:style w:type="paragraph" w:styleId="Revision">
    <w:name w:val="Revision"/>
    <w:hidden/>
    <w:uiPriority w:val="99"/>
    <w:semiHidden/>
    <w:rsid w:val="00A726B5"/>
    <w:pPr>
      <w:spacing w:after="0" w:line="240" w:lineRule="auto"/>
    </w:pPr>
  </w:style>
  <w:style w:type="paragraph" w:styleId="EndnoteText">
    <w:name w:val="endnote text"/>
    <w:basedOn w:val="Normal"/>
    <w:link w:val="EndnoteTextChar"/>
    <w:uiPriority w:val="99"/>
    <w:semiHidden/>
    <w:unhideWhenUsed/>
    <w:rsid w:val="006412F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12F5"/>
    <w:rPr>
      <w:sz w:val="20"/>
      <w:szCs w:val="20"/>
    </w:rPr>
  </w:style>
  <w:style w:type="character" w:styleId="EndnoteReference">
    <w:name w:val="endnote reference"/>
    <w:basedOn w:val="DefaultParagraphFont"/>
    <w:uiPriority w:val="99"/>
    <w:semiHidden/>
    <w:unhideWhenUsed/>
    <w:rsid w:val="006412F5"/>
    <w:rPr>
      <w:vertAlign w:val="superscript"/>
    </w:rPr>
  </w:style>
  <w:style w:type="paragraph" w:styleId="FootnoteText">
    <w:name w:val="footnote text"/>
    <w:basedOn w:val="Normal"/>
    <w:link w:val="FootnoteTextChar"/>
    <w:uiPriority w:val="99"/>
    <w:semiHidden/>
    <w:unhideWhenUsed/>
    <w:rsid w:val="006412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12F5"/>
    <w:rPr>
      <w:sz w:val="20"/>
      <w:szCs w:val="20"/>
    </w:rPr>
  </w:style>
  <w:style w:type="character" w:styleId="FootnoteReference">
    <w:name w:val="footnote reference"/>
    <w:basedOn w:val="DefaultParagraphFont"/>
    <w:uiPriority w:val="99"/>
    <w:semiHidden/>
    <w:unhideWhenUsed/>
    <w:rsid w:val="006412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F8F8E-4E9C-4584-8CA1-BA77AABC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3951</Words>
  <Characters>22527</Characters>
  <Application>Microsoft Office Word</Application>
  <DocSecurity>0</DocSecurity>
  <Lines>187</Lines>
  <Paragraphs>52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CHAVES Mariana</dc:creator>
  <cp:keywords/>
  <dc:description/>
  <cp:lastModifiedBy>SERRANO Luis Alonso</cp:lastModifiedBy>
  <cp:revision>6</cp:revision>
  <dcterms:created xsi:type="dcterms:W3CDTF">2018-06-04T01:14:00Z</dcterms:created>
  <dcterms:modified xsi:type="dcterms:W3CDTF">2018-06-04T02:15:00Z</dcterms:modified>
</cp:coreProperties>
</file>